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1E" w:rsidRDefault="0076531E" w:rsidP="00500155">
      <w:pPr>
        <w:jc w:val="both"/>
        <w:rPr>
          <w:rFonts w:ascii="Times New Roman" w:hAnsi="Times New Roman" w:cs="Times New Roman"/>
          <w:sz w:val="28"/>
          <w:szCs w:val="28"/>
        </w:rPr>
      </w:pPr>
    </w:p>
    <w:p w:rsidR="00F516F9" w:rsidRPr="00C72A87" w:rsidRDefault="00F516F9" w:rsidP="00500155">
      <w:pPr>
        <w:jc w:val="both"/>
        <w:rPr>
          <w:rFonts w:ascii="Times New Roman" w:hAnsi="Times New Roman" w:cs="Times New Roman"/>
          <w:sz w:val="28"/>
          <w:szCs w:val="28"/>
        </w:rPr>
      </w:pPr>
    </w:p>
    <w:p w:rsidR="0076531E" w:rsidRPr="00C72A87" w:rsidRDefault="0076531E" w:rsidP="0076531E">
      <w:pPr>
        <w:pStyle w:val="Default"/>
      </w:pPr>
    </w:p>
    <w:p w:rsidR="0076531E" w:rsidRPr="00C72A87" w:rsidRDefault="0076531E" w:rsidP="0076531E">
      <w:pPr>
        <w:pStyle w:val="Default"/>
      </w:pPr>
    </w:p>
    <w:p w:rsidR="00500155" w:rsidRPr="002F7B2C" w:rsidRDefault="00F516F9" w:rsidP="004634D5">
      <w:pPr>
        <w:autoSpaceDE w:val="0"/>
        <w:autoSpaceDN w:val="0"/>
        <w:adjustRightInd w:val="0"/>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корректировке проекта планировки территории квартала "Профсоюзный" Ленинск-Кузнецкого городского округа Кемеровской области</w:t>
      </w:r>
    </w:p>
    <w:p w:rsidR="00C72A87" w:rsidRPr="000E01AC" w:rsidRDefault="00C72A87"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76531E" w:rsidRPr="002F7B2C" w:rsidRDefault="0076531E"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76531E" w:rsidRDefault="0076531E"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76531E" w:rsidRPr="002F7B2C" w:rsidRDefault="0076531E" w:rsidP="0076531E">
      <w:pPr>
        <w:rPr>
          <w:rFonts w:ascii="Times New Roman" w:hAnsi="Times New Roman" w:cs="Times New Roman"/>
          <w:sz w:val="28"/>
          <w:szCs w:val="28"/>
        </w:rPr>
      </w:pPr>
    </w:p>
    <w:p w:rsidR="00500155" w:rsidRPr="002F7B2C" w:rsidRDefault="00500155" w:rsidP="0076531E">
      <w:pPr>
        <w:rPr>
          <w:rFonts w:ascii="Times New Roman" w:hAnsi="Times New Roman" w:cs="Times New Roman"/>
          <w:sz w:val="28"/>
          <w:szCs w:val="28"/>
        </w:rPr>
      </w:pPr>
    </w:p>
    <w:p w:rsidR="00500155" w:rsidRPr="002F7B2C" w:rsidRDefault="00500155"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Default="00C72A87" w:rsidP="0076531E">
      <w:pPr>
        <w:rPr>
          <w:rFonts w:ascii="Times New Roman" w:hAnsi="Times New Roman" w:cs="Times New Roman"/>
          <w:color w:val="FF0000"/>
          <w:sz w:val="28"/>
          <w:szCs w:val="28"/>
        </w:rPr>
      </w:pPr>
    </w:p>
    <w:p w:rsidR="002F7B2C" w:rsidRDefault="002F7B2C" w:rsidP="0076531E">
      <w:pPr>
        <w:rPr>
          <w:rFonts w:ascii="Times New Roman" w:hAnsi="Times New Roman" w:cs="Times New Roman"/>
          <w:color w:val="FF0000"/>
          <w:sz w:val="28"/>
          <w:szCs w:val="28"/>
        </w:rPr>
      </w:pPr>
    </w:p>
    <w:p w:rsidR="00CA5B49" w:rsidRDefault="00CA5B49" w:rsidP="0076531E">
      <w:pPr>
        <w:rPr>
          <w:rFonts w:ascii="Times New Roman" w:hAnsi="Times New Roman" w:cs="Times New Roman"/>
          <w:color w:val="FF0000"/>
          <w:sz w:val="28"/>
          <w:szCs w:val="28"/>
        </w:rPr>
      </w:pPr>
    </w:p>
    <w:p w:rsidR="002F7B2C" w:rsidRPr="002F7B2C" w:rsidRDefault="002F7B2C" w:rsidP="0076531E">
      <w:pPr>
        <w:rPr>
          <w:rFonts w:ascii="Times New Roman" w:hAnsi="Times New Roman" w:cs="Times New Roman"/>
          <w:color w:val="FF0000"/>
          <w:sz w:val="28"/>
          <w:szCs w:val="28"/>
        </w:rPr>
      </w:pPr>
    </w:p>
    <w:p w:rsidR="000E01AC" w:rsidRPr="002F7B2C" w:rsidRDefault="000E01AC" w:rsidP="0076531E">
      <w:pPr>
        <w:pStyle w:val="Default"/>
        <w:jc w:val="center"/>
        <w:rPr>
          <w:sz w:val="28"/>
          <w:szCs w:val="28"/>
        </w:rPr>
      </w:pPr>
    </w:p>
    <w:p w:rsidR="00500155" w:rsidRPr="002F7B2C" w:rsidRDefault="00500155" w:rsidP="0076531E">
      <w:pPr>
        <w:pStyle w:val="Default"/>
        <w:jc w:val="center"/>
        <w:rPr>
          <w:sz w:val="28"/>
          <w:szCs w:val="28"/>
        </w:rPr>
      </w:pPr>
    </w:p>
    <w:p w:rsidR="00500155" w:rsidRPr="002F7B2C" w:rsidRDefault="00500155" w:rsidP="0076531E">
      <w:pPr>
        <w:pStyle w:val="Default"/>
        <w:jc w:val="center"/>
        <w:rPr>
          <w:sz w:val="28"/>
          <w:szCs w:val="28"/>
        </w:rPr>
      </w:pPr>
    </w:p>
    <w:p w:rsidR="0076531E" w:rsidRPr="002F7B2C" w:rsidRDefault="0076531E" w:rsidP="0076531E">
      <w:pPr>
        <w:pStyle w:val="Default"/>
        <w:jc w:val="center"/>
        <w:rPr>
          <w:sz w:val="28"/>
          <w:szCs w:val="28"/>
        </w:rPr>
      </w:pPr>
      <w:r w:rsidRPr="002F7B2C">
        <w:rPr>
          <w:sz w:val="28"/>
          <w:szCs w:val="28"/>
        </w:rPr>
        <w:t>Челябинск</w:t>
      </w:r>
    </w:p>
    <w:p w:rsidR="0076531E" w:rsidRPr="000E01AC" w:rsidRDefault="00283C1C" w:rsidP="00283C1C">
      <w:pPr>
        <w:jc w:val="center"/>
        <w:rPr>
          <w:rFonts w:ascii="Times New Roman" w:hAnsi="Times New Roman" w:cs="Times New Roman"/>
          <w:sz w:val="28"/>
          <w:szCs w:val="28"/>
        </w:rPr>
        <w:sectPr w:rsidR="0076531E" w:rsidRPr="000E01AC" w:rsidSect="00D93940">
          <w:headerReference w:type="default" r:id="rId8"/>
          <w:footerReference w:type="default" r:id="rId9"/>
          <w:headerReference w:type="first" r:id="rId10"/>
          <w:pgSz w:w="11906" w:h="16838"/>
          <w:pgMar w:top="1134" w:right="850" w:bottom="1134" w:left="1701" w:header="708" w:footer="708" w:gutter="0"/>
          <w:cols w:space="708"/>
          <w:titlePg/>
          <w:docGrid w:linePitch="360"/>
        </w:sectPr>
      </w:pPr>
      <w:r w:rsidRPr="002F7B2C">
        <w:rPr>
          <w:rFonts w:ascii="Times New Roman" w:hAnsi="Times New Roman" w:cs="Times New Roman"/>
          <w:sz w:val="28"/>
          <w:szCs w:val="28"/>
        </w:rPr>
        <w:t>201</w:t>
      </w:r>
      <w:r w:rsidR="00E65841">
        <w:rPr>
          <w:rFonts w:ascii="Times New Roman" w:hAnsi="Times New Roman" w:cs="Times New Roman"/>
          <w:sz w:val="28"/>
          <w:szCs w:val="28"/>
        </w:rPr>
        <w:t>9</w:t>
      </w:r>
    </w:p>
    <w:p w:rsidR="00D32094" w:rsidRDefault="00D32094" w:rsidP="00D32094">
      <w:pPr>
        <w:pStyle w:val="Default"/>
        <w:rPr>
          <w:highlight w:val="magenta"/>
        </w:rPr>
      </w:pPr>
    </w:p>
    <w:p w:rsidR="00F516F9" w:rsidRDefault="00F516F9" w:rsidP="00D32094">
      <w:pPr>
        <w:pStyle w:val="Default"/>
        <w:rPr>
          <w:highlight w:val="magenta"/>
        </w:rPr>
      </w:pPr>
    </w:p>
    <w:p w:rsidR="00F516F9" w:rsidRPr="000E01AC" w:rsidRDefault="00F516F9" w:rsidP="00D32094">
      <w:pPr>
        <w:pStyle w:val="Default"/>
        <w:rPr>
          <w:highlight w:val="magenta"/>
        </w:rPr>
      </w:pPr>
    </w:p>
    <w:p w:rsidR="00D93940" w:rsidRDefault="00D93940" w:rsidP="00C72A87">
      <w:pPr>
        <w:autoSpaceDE w:val="0"/>
        <w:autoSpaceDN w:val="0"/>
        <w:adjustRightInd w:val="0"/>
        <w:spacing w:line="240" w:lineRule="auto"/>
        <w:jc w:val="center"/>
        <w:rPr>
          <w:rFonts w:ascii="Times New Roman" w:eastAsia="Calibri" w:hAnsi="Times New Roman" w:cs="Times New Roman"/>
          <w:b/>
          <w:color w:val="000000"/>
          <w:sz w:val="32"/>
          <w:szCs w:val="32"/>
        </w:rPr>
      </w:pPr>
    </w:p>
    <w:p w:rsidR="00F516F9" w:rsidRPr="002F7B2C" w:rsidRDefault="00F516F9" w:rsidP="004634D5">
      <w:pPr>
        <w:autoSpaceDE w:val="0"/>
        <w:autoSpaceDN w:val="0"/>
        <w:adjustRightInd w:val="0"/>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корректировке проекта планировки территории квартала "Профсоюзный" Ленинск-Кузнецкого городского округа Кемеровской области</w:t>
      </w:r>
    </w:p>
    <w:p w:rsidR="002F7B2C" w:rsidRPr="000E01AC" w:rsidRDefault="002F7B2C"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F25434" w:rsidRPr="002F7B2C" w:rsidRDefault="00F25434"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F25434" w:rsidRDefault="00F25434"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C72A87" w:rsidRPr="002F7B2C" w:rsidRDefault="00C72A87" w:rsidP="00C72A87">
      <w:pPr>
        <w:pStyle w:val="Default"/>
        <w:rPr>
          <w:sz w:val="28"/>
          <w:szCs w:val="28"/>
          <w:highlight w:val="magenta"/>
        </w:rPr>
      </w:pPr>
    </w:p>
    <w:p w:rsidR="00C72A87" w:rsidRPr="002F7B2C" w:rsidRDefault="00C72A87" w:rsidP="00C72A87">
      <w:pPr>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338"/>
      </w:tblGrid>
      <w:tr w:rsidR="00C72A87" w:rsidRPr="002F7B2C" w:rsidTr="002F7B2C">
        <w:trPr>
          <w:trHeight w:val="340"/>
        </w:trPr>
        <w:tc>
          <w:tcPr>
            <w:tcW w:w="1134" w:type="dxa"/>
            <w:shd w:val="clear" w:color="auto" w:fill="auto"/>
          </w:tcPr>
          <w:p w:rsidR="00C72A87" w:rsidRPr="002F7B2C" w:rsidRDefault="00C72A87"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Заказчик:</w:t>
            </w:r>
          </w:p>
        </w:tc>
        <w:tc>
          <w:tcPr>
            <w:tcW w:w="5419" w:type="dxa"/>
            <w:shd w:val="clear" w:color="auto" w:fill="auto"/>
            <w:vAlign w:val="center"/>
          </w:tcPr>
          <w:p w:rsidR="00C72A87" w:rsidRPr="002F7B2C" w:rsidRDefault="00F516F9" w:rsidP="00C72A87">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Комитет по управлению муниципальным имуществом Ленинск-Кузнецкого городского округа</w:t>
            </w:r>
          </w:p>
        </w:tc>
      </w:tr>
      <w:tr w:rsidR="00C72A87" w:rsidRPr="002F7B2C" w:rsidTr="002F7B2C">
        <w:trPr>
          <w:trHeight w:val="340"/>
        </w:trPr>
        <w:tc>
          <w:tcPr>
            <w:tcW w:w="1134"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C72A87" w:rsidRDefault="00C72A87" w:rsidP="00C72A87">
      <w:pPr>
        <w:spacing w:line="240" w:lineRule="auto"/>
        <w:rPr>
          <w:rFonts w:ascii="Times New Roman" w:eastAsia="Times New Roman" w:hAnsi="Times New Roman" w:cs="Times New Roman"/>
          <w:sz w:val="28"/>
          <w:szCs w:val="28"/>
          <w:highlight w:val="magenta"/>
        </w:rPr>
      </w:pPr>
    </w:p>
    <w:p w:rsidR="00F516F9" w:rsidRPr="002F7B2C" w:rsidRDefault="00F516F9" w:rsidP="00C72A87">
      <w:pPr>
        <w:spacing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11"/>
        <w:gridCol w:w="3530"/>
        <w:gridCol w:w="2627"/>
      </w:tblGrid>
      <w:tr w:rsidR="00C72A87" w:rsidRPr="002F7B2C" w:rsidTr="00C72A87">
        <w:trPr>
          <w:trHeight w:val="454"/>
        </w:trPr>
        <w:tc>
          <w:tcPr>
            <w:tcW w:w="1714" w:type="pct"/>
            <w:shd w:val="clear" w:color="auto" w:fill="auto"/>
            <w:vAlign w:val="center"/>
          </w:tcPr>
          <w:p w:rsidR="00C72A87" w:rsidRPr="002F7B2C" w:rsidRDefault="002F7B2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w:t>
            </w:r>
            <w:r w:rsidR="000E01AC" w:rsidRPr="002F7B2C">
              <w:rPr>
                <w:rFonts w:ascii="Times New Roman" w:eastAsia="Times New Roman" w:hAnsi="Times New Roman" w:cs="Times New Roman"/>
                <w:sz w:val="28"/>
                <w:szCs w:val="28"/>
              </w:rPr>
              <w:t>иректор</w:t>
            </w:r>
            <w:r w:rsidR="00DF75EC">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C72A87" w:rsidRPr="002F7B2C" w:rsidTr="00C72A87">
        <w:trPr>
          <w:trHeight w:val="454"/>
        </w:trPr>
        <w:tc>
          <w:tcPr>
            <w:tcW w:w="1714"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2F7B2C"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М</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И</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Кувшинова</w:t>
            </w:r>
          </w:p>
        </w:tc>
      </w:tr>
    </w:tbl>
    <w:p w:rsidR="00C72A87" w:rsidRPr="002F7B2C" w:rsidRDefault="00C72A87" w:rsidP="00C72A87">
      <w:pPr>
        <w:jc w:val="center"/>
        <w:rPr>
          <w:rFonts w:ascii="Times New Roman" w:eastAsia="Times New Roman" w:hAnsi="Times New Roman" w:cs="Times New Roman"/>
          <w:sz w:val="28"/>
          <w:szCs w:val="28"/>
          <w:highlight w:val="magenta"/>
        </w:rPr>
      </w:pPr>
    </w:p>
    <w:p w:rsidR="00C72A87" w:rsidRPr="002F7B2C" w:rsidRDefault="00C72A87" w:rsidP="00C72A87">
      <w:pPr>
        <w:pStyle w:val="Default"/>
        <w:rPr>
          <w:sz w:val="28"/>
          <w:szCs w:val="28"/>
          <w:highlight w:val="magenta"/>
        </w:rPr>
      </w:pPr>
    </w:p>
    <w:p w:rsidR="00DD2971" w:rsidRPr="002F7B2C" w:rsidRDefault="00D32094" w:rsidP="00DD2971">
      <w:pPr>
        <w:pStyle w:val="Default"/>
        <w:jc w:val="center"/>
        <w:rPr>
          <w:sz w:val="28"/>
          <w:szCs w:val="28"/>
        </w:rPr>
      </w:pPr>
      <w:r w:rsidRPr="002F7B2C">
        <w:rPr>
          <w:sz w:val="28"/>
          <w:szCs w:val="28"/>
        </w:rPr>
        <w:t>Челябинск</w:t>
      </w:r>
    </w:p>
    <w:p w:rsidR="00D32094" w:rsidRPr="000E01AC" w:rsidRDefault="00500155" w:rsidP="00D32094">
      <w:pPr>
        <w:jc w:val="center"/>
        <w:rPr>
          <w:rFonts w:ascii="Times New Roman" w:hAnsi="Times New Roman" w:cs="Times New Roman"/>
          <w:sz w:val="28"/>
          <w:szCs w:val="28"/>
          <w:highlight w:val="magenta"/>
        </w:rPr>
      </w:pPr>
      <w:r w:rsidRPr="002F7B2C">
        <w:rPr>
          <w:rFonts w:ascii="Times New Roman" w:hAnsi="Times New Roman" w:cs="Times New Roman"/>
          <w:sz w:val="28"/>
          <w:szCs w:val="28"/>
        </w:rPr>
        <w:t>201</w:t>
      </w:r>
      <w:r w:rsidR="00E65841">
        <w:rPr>
          <w:rFonts w:ascii="Times New Roman" w:hAnsi="Times New Roman" w:cs="Times New Roman"/>
          <w:sz w:val="28"/>
          <w:szCs w:val="28"/>
        </w:rPr>
        <w:t>9</w:t>
      </w:r>
      <w:r w:rsidR="00DD2971" w:rsidRPr="000E01AC">
        <w:rPr>
          <w:rFonts w:ascii="Times New Roman" w:hAnsi="Times New Roman" w:cs="Times New Roman"/>
          <w:sz w:val="28"/>
          <w:szCs w:val="28"/>
          <w:highlight w:val="magenta"/>
        </w:rPr>
        <w:br w:type="page"/>
      </w:r>
    </w:p>
    <w:p w:rsidR="00C32E01" w:rsidRPr="009F6DA6" w:rsidRDefault="009F6DA6" w:rsidP="006E3632">
      <w:pPr>
        <w:jc w:val="center"/>
        <w:rPr>
          <w:rFonts w:ascii="Times New Roman" w:hAnsi="Times New Roman" w:cs="Times New Roman"/>
          <w:b/>
          <w:sz w:val="28"/>
        </w:rPr>
      </w:pPr>
      <w:bookmarkStart w:id="0" w:name="_Toc463261785"/>
      <w:bookmarkStart w:id="1" w:name="_Toc463261881"/>
      <w:bookmarkStart w:id="2" w:name="_Toc463261996"/>
      <w:r w:rsidRPr="00CC63CB">
        <w:rPr>
          <w:rFonts w:ascii="Times New Roman" w:hAnsi="Times New Roman" w:cs="Times New Roman"/>
          <w:b/>
          <w:sz w:val="28"/>
        </w:rPr>
        <w:lastRenderedPageBreak/>
        <w:t>С</w:t>
      </w:r>
      <w:r w:rsidR="00FB0568" w:rsidRPr="00CC63CB">
        <w:rPr>
          <w:rFonts w:ascii="Times New Roman" w:hAnsi="Times New Roman" w:cs="Times New Roman"/>
          <w:b/>
          <w:sz w:val="28"/>
        </w:rPr>
        <w:t>ОСТАВ ДОКУМЕНТАЦИИ</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6746"/>
        <w:gridCol w:w="1418"/>
      </w:tblGrid>
      <w:tr w:rsidR="00CC63CB" w:rsidRPr="00DA5F61" w:rsidTr="00CC63CB">
        <w:trPr>
          <w:trHeight w:val="415"/>
        </w:trPr>
        <w:tc>
          <w:tcPr>
            <w:tcW w:w="712" w:type="pct"/>
            <w:tcBorders>
              <w:bottom w:val="single" w:sz="4" w:space="0" w:color="auto"/>
            </w:tcBorders>
            <w:tcMar>
              <w:left w:w="57" w:type="dxa"/>
              <w:right w:w="57" w:type="dxa"/>
            </w:tcMar>
            <w:vAlign w:val="center"/>
          </w:tcPr>
          <w:p w:rsidR="00CC63CB" w:rsidRPr="00DA5F61" w:rsidRDefault="00CC63CB" w:rsidP="00D93940">
            <w:pPr>
              <w:pStyle w:val="S3"/>
              <w:spacing w:line="240" w:lineRule="auto"/>
              <w:ind w:hanging="62"/>
              <w:contextualSpacing/>
              <w:rPr>
                <w:sz w:val="26"/>
                <w:szCs w:val="26"/>
              </w:rPr>
            </w:pPr>
            <w:r w:rsidRPr="00DA5F61">
              <w:rPr>
                <w:sz w:val="26"/>
                <w:szCs w:val="26"/>
              </w:rPr>
              <w:t>№ п/п</w:t>
            </w:r>
          </w:p>
        </w:tc>
        <w:tc>
          <w:tcPr>
            <w:tcW w:w="3543" w:type="pct"/>
            <w:tcBorders>
              <w:bottom w:val="single" w:sz="4" w:space="0" w:color="auto"/>
            </w:tcBorders>
            <w:vAlign w:val="center"/>
          </w:tcPr>
          <w:p w:rsidR="00CC63CB" w:rsidRPr="00DA5F61" w:rsidRDefault="00CC63CB" w:rsidP="00D93940">
            <w:pPr>
              <w:pStyle w:val="S3"/>
              <w:spacing w:line="240" w:lineRule="auto"/>
              <w:contextualSpacing/>
              <w:rPr>
                <w:sz w:val="26"/>
                <w:szCs w:val="26"/>
              </w:rPr>
            </w:pPr>
            <w:r w:rsidRPr="00DA5F61">
              <w:rPr>
                <w:sz w:val="26"/>
                <w:szCs w:val="26"/>
              </w:rPr>
              <w:t>Наименование документа</w:t>
            </w:r>
          </w:p>
        </w:tc>
        <w:tc>
          <w:tcPr>
            <w:tcW w:w="745" w:type="pct"/>
            <w:tcBorders>
              <w:bottom w:val="single" w:sz="4" w:space="0" w:color="auto"/>
            </w:tcBorders>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Масштаб</w:t>
            </w:r>
          </w:p>
        </w:tc>
      </w:tr>
      <w:tr w:rsidR="00CC63CB" w:rsidRPr="00DA5F61" w:rsidTr="00CC63CB">
        <w:trPr>
          <w:trHeight w:val="70"/>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1</w:t>
            </w:r>
          </w:p>
        </w:tc>
        <w:tc>
          <w:tcPr>
            <w:tcW w:w="3543"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2</w:t>
            </w:r>
          </w:p>
        </w:tc>
        <w:tc>
          <w:tcPr>
            <w:tcW w:w="745"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3</w:t>
            </w: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contextualSpacing/>
              <w:rPr>
                <w:sz w:val="26"/>
                <w:szCs w:val="26"/>
              </w:rPr>
            </w:pPr>
          </w:p>
        </w:tc>
        <w:tc>
          <w:tcPr>
            <w:tcW w:w="3543" w:type="pct"/>
            <w:vAlign w:val="center"/>
          </w:tcPr>
          <w:p w:rsidR="00CC63CB" w:rsidRPr="00DA5F61" w:rsidRDefault="00CC63CB" w:rsidP="00D93940">
            <w:pPr>
              <w:pStyle w:val="S3"/>
              <w:spacing w:line="240" w:lineRule="auto"/>
              <w:ind w:hanging="37"/>
              <w:contextualSpacing/>
              <w:rPr>
                <w:b/>
                <w:sz w:val="26"/>
                <w:szCs w:val="26"/>
              </w:rPr>
            </w:pPr>
            <w:r w:rsidRPr="00DA5F61">
              <w:rPr>
                <w:b/>
                <w:sz w:val="26"/>
                <w:szCs w:val="26"/>
              </w:rPr>
              <w:t>Проект планировки территории</w:t>
            </w:r>
          </w:p>
        </w:tc>
        <w:tc>
          <w:tcPr>
            <w:tcW w:w="745" w:type="pct"/>
            <w:vAlign w:val="center"/>
          </w:tcPr>
          <w:p w:rsidR="00CC63CB" w:rsidRPr="00DA5F61" w:rsidRDefault="00CC63CB" w:rsidP="00D93940">
            <w:pPr>
              <w:pStyle w:val="S3"/>
              <w:spacing w:line="240" w:lineRule="auto"/>
              <w:contextualSpacing/>
              <w:jc w:val="both"/>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284"/>
              <w:contextualSpacing/>
              <w:jc w:val="left"/>
              <w:rPr>
                <w:sz w:val="26"/>
                <w:szCs w:val="26"/>
              </w:rPr>
            </w:pPr>
            <w:r w:rsidRPr="00DA5F61">
              <w:rPr>
                <w:sz w:val="26"/>
                <w:szCs w:val="26"/>
              </w:rPr>
              <w:t>ТОМ 1</w:t>
            </w:r>
          </w:p>
        </w:tc>
        <w:tc>
          <w:tcPr>
            <w:tcW w:w="3543" w:type="pct"/>
            <w:vAlign w:val="center"/>
          </w:tcPr>
          <w:p w:rsidR="00CC63CB" w:rsidRPr="00DA5F61" w:rsidRDefault="00CC63CB" w:rsidP="00D93940">
            <w:pPr>
              <w:pStyle w:val="S3"/>
              <w:spacing w:line="240" w:lineRule="auto"/>
              <w:ind w:hanging="37"/>
              <w:contextualSpacing/>
              <w:rPr>
                <w:sz w:val="26"/>
                <w:szCs w:val="26"/>
              </w:rPr>
            </w:pPr>
            <w:r w:rsidRPr="00DA5F61">
              <w:rPr>
                <w:sz w:val="26"/>
                <w:szCs w:val="26"/>
              </w:rPr>
              <w:t>Основная часть</w:t>
            </w:r>
          </w:p>
        </w:tc>
        <w:tc>
          <w:tcPr>
            <w:tcW w:w="745" w:type="pct"/>
            <w:vAlign w:val="center"/>
          </w:tcPr>
          <w:p w:rsidR="00CC63CB" w:rsidRPr="00DA5F61" w:rsidRDefault="00CC63CB" w:rsidP="00D93940">
            <w:pPr>
              <w:pStyle w:val="S3"/>
              <w:spacing w:line="240" w:lineRule="auto"/>
              <w:contextualSpacing/>
              <w:jc w:val="both"/>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Раздел 1</w:t>
            </w:r>
          </w:p>
        </w:tc>
        <w:tc>
          <w:tcPr>
            <w:tcW w:w="3543" w:type="pct"/>
            <w:vAlign w:val="center"/>
          </w:tcPr>
          <w:p w:rsidR="00CC63CB" w:rsidRPr="00DA5F61" w:rsidRDefault="00CC63CB" w:rsidP="00D93940">
            <w:pPr>
              <w:pStyle w:val="S3"/>
              <w:spacing w:line="240" w:lineRule="auto"/>
              <w:ind w:hanging="37"/>
              <w:contextualSpacing/>
              <w:jc w:val="both"/>
              <w:rPr>
                <w:sz w:val="26"/>
                <w:szCs w:val="26"/>
              </w:rPr>
            </w:pPr>
            <w:r w:rsidRPr="00DA5F61">
              <w:rPr>
                <w:sz w:val="26"/>
                <w:szCs w:val="26"/>
              </w:rPr>
              <w:t>Текстовая часть</w:t>
            </w:r>
          </w:p>
        </w:tc>
        <w:tc>
          <w:tcPr>
            <w:tcW w:w="745" w:type="pct"/>
            <w:vAlign w:val="center"/>
          </w:tcPr>
          <w:p w:rsidR="00CC63CB" w:rsidRPr="00DA5F61" w:rsidRDefault="00CC63CB" w:rsidP="00D93940">
            <w:pPr>
              <w:pStyle w:val="S3"/>
              <w:spacing w:line="240" w:lineRule="auto"/>
              <w:contextualSpacing/>
              <w:jc w:val="both"/>
              <w:rPr>
                <w:sz w:val="26"/>
                <w:szCs w:val="26"/>
              </w:rPr>
            </w:pPr>
          </w:p>
        </w:tc>
      </w:tr>
      <w:tr w:rsidR="00CC63CB" w:rsidRPr="00DA5F61" w:rsidTr="00CC63CB">
        <w:trPr>
          <w:trHeight w:val="295"/>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CC63CB"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shd w:val="clear" w:color="auto" w:fill="FFFFFF"/>
              </w:rPr>
              <w:t>Пояснительная записка проекта планировки территории</w:t>
            </w:r>
          </w:p>
        </w:tc>
        <w:tc>
          <w:tcPr>
            <w:tcW w:w="745" w:type="pct"/>
            <w:vAlign w:val="center"/>
          </w:tcPr>
          <w:p w:rsidR="00CC63CB" w:rsidRPr="00DA5F61" w:rsidRDefault="00CC63CB" w:rsidP="00D93940">
            <w:pPr>
              <w:pStyle w:val="S3"/>
              <w:spacing w:line="240" w:lineRule="auto"/>
              <w:ind w:firstLine="0"/>
              <w:contextualSpacing/>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Раздел 2</w:t>
            </w:r>
          </w:p>
        </w:tc>
        <w:tc>
          <w:tcPr>
            <w:tcW w:w="3543" w:type="pct"/>
            <w:vAlign w:val="center"/>
          </w:tcPr>
          <w:p w:rsidR="00CC63CB" w:rsidRPr="00DA5F61" w:rsidRDefault="00CC63CB" w:rsidP="00D93940">
            <w:pPr>
              <w:spacing w:after="0" w:line="240" w:lineRule="auto"/>
              <w:rPr>
                <w:rFonts w:ascii="Times New Roman" w:hAnsi="Times New Roman" w:cs="Times New Roman"/>
                <w:sz w:val="26"/>
                <w:szCs w:val="26"/>
                <w:shd w:val="clear" w:color="auto" w:fill="FFFFFF"/>
              </w:rPr>
            </w:pPr>
            <w:r w:rsidRPr="00DA5F61">
              <w:rPr>
                <w:rFonts w:ascii="Times New Roman" w:hAnsi="Times New Roman" w:cs="Times New Roman"/>
                <w:sz w:val="26"/>
                <w:szCs w:val="26"/>
                <w:shd w:val="clear" w:color="auto" w:fill="FFFFFF"/>
              </w:rPr>
              <w:t>Графическая часть</w:t>
            </w:r>
          </w:p>
        </w:tc>
        <w:tc>
          <w:tcPr>
            <w:tcW w:w="745" w:type="pct"/>
            <w:vAlign w:val="center"/>
          </w:tcPr>
          <w:p w:rsidR="00CC63CB" w:rsidRPr="00DA5F61" w:rsidRDefault="00CC63CB" w:rsidP="00D93940">
            <w:pPr>
              <w:pStyle w:val="S3"/>
              <w:spacing w:line="240" w:lineRule="auto"/>
              <w:ind w:firstLine="0"/>
              <w:contextualSpacing/>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CC63CB"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rPr>
              <w:t>Лист 1. Чертёж планировки территории</w:t>
            </w:r>
            <w:r w:rsidR="00DA5F61" w:rsidRPr="00DA5F61">
              <w:rPr>
                <w:rFonts w:ascii="Times New Roman" w:hAnsi="Times New Roman" w:cs="Times New Roman"/>
                <w:sz w:val="26"/>
                <w:szCs w:val="26"/>
              </w:rPr>
              <w:t>: красные линии.</w:t>
            </w:r>
          </w:p>
        </w:tc>
        <w:tc>
          <w:tcPr>
            <w:tcW w:w="745"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М 1:2 000</w:t>
            </w:r>
          </w:p>
        </w:tc>
      </w:tr>
      <w:tr w:rsidR="00DA5F61" w:rsidRPr="00DA5F61" w:rsidTr="00CC63CB">
        <w:trPr>
          <w:trHeight w:val="292"/>
        </w:trPr>
        <w:tc>
          <w:tcPr>
            <w:tcW w:w="712" w:type="pct"/>
            <w:tcMar>
              <w:left w:w="57" w:type="dxa"/>
              <w:right w:w="57" w:type="dxa"/>
            </w:tcMar>
            <w:vAlign w:val="center"/>
          </w:tcPr>
          <w:p w:rsidR="00DA5F61" w:rsidRPr="00DA5F61" w:rsidRDefault="00DA5F61" w:rsidP="00D93940">
            <w:pPr>
              <w:pStyle w:val="S3"/>
              <w:spacing w:line="240" w:lineRule="auto"/>
              <w:ind w:firstLine="0"/>
              <w:contextualSpacing/>
              <w:rPr>
                <w:sz w:val="26"/>
                <w:szCs w:val="26"/>
              </w:rPr>
            </w:pPr>
          </w:p>
        </w:tc>
        <w:tc>
          <w:tcPr>
            <w:tcW w:w="3543" w:type="pct"/>
            <w:vAlign w:val="center"/>
          </w:tcPr>
          <w:p w:rsidR="00DA5F61" w:rsidRPr="00DA5F61" w:rsidRDefault="00DA5F61"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rPr>
              <w:t>Лист 2. Чертеж планировки территории: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tc>
        <w:tc>
          <w:tcPr>
            <w:tcW w:w="745" w:type="pct"/>
            <w:vAlign w:val="center"/>
          </w:tcPr>
          <w:p w:rsidR="00DA5F61" w:rsidRPr="00DA5F61" w:rsidRDefault="00DA5F61" w:rsidP="00D93940">
            <w:pPr>
              <w:pStyle w:val="S3"/>
              <w:spacing w:line="240" w:lineRule="auto"/>
              <w:ind w:firstLine="0"/>
              <w:contextualSpacing/>
              <w:rPr>
                <w:sz w:val="26"/>
                <w:szCs w:val="26"/>
              </w:rPr>
            </w:pPr>
            <w:r w:rsidRPr="00DA5F61">
              <w:rPr>
                <w:sz w:val="26"/>
                <w:szCs w:val="26"/>
              </w:rPr>
              <w:t>М 1:2 000</w:t>
            </w: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ТОМ 2</w:t>
            </w:r>
          </w:p>
        </w:tc>
        <w:tc>
          <w:tcPr>
            <w:tcW w:w="3543" w:type="pct"/>
            <w:vAlign w:val="center"/>
          </w:tcPr>
          <w:p w:rsidR="00CC63CB" w:rsidRPr="00DA5F61" w:rsidRDefault="00CC63CB" w:rsidP="00D93940">
            <w:pPr>
              <w:spacing w:after="0" w:line="240" w:lineRule="auto"/>
              <w:jc w:val="center"/>
              <w:rPr>
                <w:rFonts w:ascii="Times New Roman" w:hAnsi="Times New Roman" w:cs="Times New Roman"/>
                <w:sz w:val="26"/>
                <w:szCs w:val="26"/>
              </w:rPr>
            </w:pPr>
            <w:r w:rsidRPr="00DA5F61">
              <w:rPr>
                <w:rFonts w:ascii="Times New Roman" w:hAnsi="Times New Roman" w:cs="Times New Roman"/>
                <w:sz w:val="26"/>
                <w:szCs w:val="26"/>
              </w:rPr>
              <w:t>Материалы по обоснованию</w:t>
            </w:r>
          </w:p>
        </w:tc>
        <w:tc>
          <w:tcPr>
            <w:tcW w:w="745" w:type="pct"/>
            <w:vAlign w:val="center"/>
          </w:tcPr>
          <w:p w:rsidR="00CC63CB" w:rsidRPr="00DA5F61" w:rsidRDefault="00CC63CB" w:rsidP="00D93940">
            <w:pPr>
              <w:pStyle w:val="S3"/>
              <w:spacing w:line="240" w:lineRule="auto"/>
              <w:ind w:firstLine="0"/>
              <w:contextualSpacing/>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Раздел 1</w:t>
            </w:r>
          </w:p>
        </w:tc>
        <w:tc>
          <w:tcPr>
            <w:tcW w:w="3543" w:type="pct"/>
            <w:vAlign w:val="center"/>
          </w:tcPr>
          <w:p w:rsidR="00CC63CB" w:rsidRPr="00DA5F61" w:rsidRDefault="00CC63CB" w:rsidP="00D93940">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Текстовая часть</w:t>
            </w:r>
          </w:p>
        </w:tc>
        <w:tc>
          <w:tcPr>
            <w:tcW w:w="745" w:type="pct"/>
            <w:vAlign w:val="center"/>
          </w:tcPr>
          <w:p w:rsidR="00CC63CB" w:rsidRPr="00DA5F61" w:rsidRDefault="00CC63CB" w:rsidP="00D93940">
            <w:pPr>
              <w:pStyle w:val="S3"/>
              <w:spacing w:line="240" w:lineRule="auto"/>
              <w:ind w:firstLine="0"/>
              <w:contextualSpacing/>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CC63CB" w:rsidP="00D93940">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Пояснительная записка проекта планировки территории</w:t>
            </w:r>
          </w:p>
        </w:tc>
        <w:tc>
          <w:tcPr>
            <w:tcW w:w="745" w:type="pct"/>
            <w:vAlign w:val="center"/>
          </w:tcPr>
          <w:p w:rsidR="00CC63CB" w:rsidRPr="00DA5F61" w:rsidRDefault="00CC63CB" w:rsidP="00D93940">
            <w:pPr>
              <w:pStyle w:val="S3"/>
              <w:spacing w:line="240" w:lineRule="auto"/>
              <w:ind w:firstLine="0"/>
              <w:contextualSpacing/>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Раздел 2</w:t>
            </w:r>
          </w:p>
        </w:tc>
        <w:tc>
          <w:tcPr>
            <w:tcW w:w="3543" w:type="pct"/>
            <w:vAlign w:val="center"/>
          </w:tcPr>
          <w:p w:rsidR="00CC63CB" w:rsidRPr="00DA5F61" w:rsidRDefault="00CC63CB" w:rsidP="00D93940">
            <w:pPr>
              <w:spacing w:after="0" w:line="240" w:lineRule="auto"/>
              <w:jc w:val="both"/>
              <w:rPr>
                <w:rFonts w:ascii="Times New Roman" w:hAnsi="Times New Roman" w:cs="Times New Roman"/>
                <w:sz w:val="26"/>
                <w:szCs w:val="26"/>
              </w:rPr>
            </w:pPr>
            <w:r w:rsidRPr="00DA5F61">
              <w:rPr>
                <w:rFonts w:ascii="Times New Roman" w:hAnsi="Times New Roman" w:cs="Times New Roman"/>
                <w:sz w:val="26"/>
                <w:szCs w:val="26"/>
              </w:rPr>
              <w:t>Графическая часть</w:t>
            </w:r>
          </w:p>
        </w:tc>
        <w:tc>
          <w:tcPr>
            <w:tcW w:w="745" w:type="pct"/>
            <w:vAlign w:val="center"/>
          </w:tcPr>
          <w:p w:rsidR="00CC63CB" w:rsidRPr="00DA5F61" w:rsidRDefault="00CC63CB" w:rsidP="00D93940">
            <w:pPr>
              <w:pStyle w:val="S3"/>
              <w:spacing w:line="240" w:lineRule="auto"/>
              <w:ind w:firstLine="0"/>
              <w:contextualSpacing/>
              <w:rPr>
                <w:sz w:val="26"/>
                <w:szCs w:val="26"/>
              </w:rPr>
            </w:pP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DA5F61"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rPr>
              <w:t>Лист 3</w:t>
            </w:r>
            <w:r w:rsidR="00CC63CB" w:rsidRPr="00DA5F61">
              <w:rPr>
                <w:rFonts w:ascii="Times New Roman" w:hAnsi="Times New Roman" w:cs="Times New Roman"/>
                <w:sz w:val="26"/>
                <w:szCs w:val="26"/>
              </w:rPr>
              <w:t>. Схема расположения элементов планировочной структуры</w:t>
            </w:r>
          </w:p>
        </w:tc>
        <w:tc>
          <w:tcPr>
            <w:tcW w:w="745" w:type="pct"/>
            <w:vAlign w:val="center"/>
          </w:tcPr>
          <w:p w:rsidR="00CC63CB" w:rsidRPr="00DA5F61" w:rsidRDefault="00E65841" w:rsidP="00D93940">
            <w:pPr>
              <w:pStyle w:val="S3"/>
              <w:spacing w:line="240" w:lineRule="auto"/>
              <w:ind w:firstLine="0"/>
              <w:contextualSpacing/>
              <w:rPr>
                <w:sz w:val="26"/>
                <w:szCs w:val="26"/>
              </w:rPr>
            </w:pPr>
            <w:r w:rsidRPr="00DA5F61">
              <w:rPr>
                <w:sz w:val="26"/>
                <w:szCs w:val="26"/>
              </w:rPr>
              <w:t>М 1:10000</w:t>
            </w: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DA5F61"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4</w:t>
            </w:r>
            <w:r w:rsidR="00CC63CB" w:rsidRPr="00DA5F61">
              <w:rPr>
                <w:rFonts w:ascii="Times New Roman" w:hAnsi="Times New Roman" w:cs="Times New Roman"/>
                <w:sz w:val="26"/>
                <w:szCs w:val="26"/>
                <w:shd w:val="clear" w:color="auto" w:fill="FFFFFF"/>
              </w:rPr>
              <w:t>. Схема использования территории в период подготовки проекта планировки территории (опорный план).</w:t>
            </w:r>
          </w:p>
        </w:tc>
        <w:tc>
          <w:tcPr>
            <w:tcW w:w="745"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М 1:2 000</w:t>
            </w: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DA5F61"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5</w:t>
            </w:r>
            <w:r w:rsidR="00CC63CB" w:rsidRPr="00DA5F61">
              <w:rPr>
                <w:rFonts w:ascii="Times New Roman" w:hAnsi="Times New Roman" w:cs="Times New Roman"/>
                <w:sz w:val="26"/>
                <w:szCs w:val="26"/>
                <w:shd w:val="clear" w:color="auto" w:fill="FFFFFF"/>
              </w:rPr>
              <w:t>. Схема организации движения транспорта и пешеходов. схема организации улично-дорожной сети.</w:t>
            </w:r>
          </w:p>
        </w:tc>
        <w:tc>
          <w:tcPr>
            <w:tcW w:w="745"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М 1:2 000</w:t>
            </w: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DA5F61"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6</w:t>
            </w:r>
            <w:r w:rsidR="00CC63CB" w:rsidRPr="00DA5F61">
              <w:rPr>
                <w:rFonts w:ascii="Times New Roman" w:hAnsi="Times New Roman" w:cs="Times New Roman"/>
                <w:sz w:val="26"/>
                <w:szCs w:val="26"/>
                <w:shd w:val="clear" w:color="auto" w:fill="FFFFFF"/>
              </w:rPr>
              <w:t>.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М 1:2 000</w:t>
            </w:r>
          </w:p>
        </w:tc>
      </w:tr>
      <w:tr w:rsidR="00CC63CB" w:rsidRPr="00DA5F61" w:rsidTr="00CC63CB">
        <w:trPr>
          <w:trHeight w:val="292"/>
        </w:trPr>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DA5F61" w:rsidP="00D93940">
            <w:pPr>
              <w:spacing w:after="0" w:line="240" w:lineRule="auto"/>
              <w:rPr>
                <w:rFonts w:ascii="Times New Roman" w:hAnsi="Times New Roman" w:cs="Times New Roman"/>
                <w:sz w:val="26"/>
                <w:szCs w:val="26"/>
              </w:rPr>
            </w:pPr>
            <w:r w:rsidRPr="00DA5F61">
              <w:rPr>
                <w:rFonts w:ascii="Times New Roman" w:hAnsi="Times New Roman" w:cs="Times New Roman"/>
                <w:sz w:val="26"/>
                <w:szCs w:val="26"/>
                <w:shd w:val="clear" w:color="auto" w:fill="FFFFFF"/>
              </w:rPr>
              <w:t>Лист 7</w:t>
            </w:r>
            <w:r w:rsidR="00CC63CB" w:rsidRPr="00DA5F61">
              <w:rPr>
                <w:rFonts w:ascii="Times New Roman" w:hAnsi="Times New Roman" w:cs="Times New Roman"/>
                <w:sz w:val="26"/>
                <w:szCs w:val="26"/>
                <w:shd w:val="clear" w:color="auto" w:fill="FFFFFF"/>
              </w:rPr>
              <w:t>. Схема вертикальной планировки территории. инженерной подготовки территории.</w:t>
            </w:r>
          </w:p>
        </w:tc>
        <w:tc>
          <w:tcPr>
            <w:tcW w:w="745"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М 1:2 000</w:t>
            </w:r>
          </w:p>
        </w:tc>
      </w:tr>
      <w:tr w:rsidR="00CC63CB" w:rsidRPr="00DA5F61" w:rsidTr="00CC63CB">
        <w:tc>
          <w:tcPr>
            <w:tcW w:w="712" w:type="pct"/>
            <w:tcMar>
              <w:left w:w="57" w:type="dxa"/>
              <w:right w:w="57" w:type="dxa"/>
            </w:tcMar>
            <w:vAlign w:val="center"/>
          </w:tcPr>
          <w:p w:rsidR="00CC63CB" w:rsidRPr="00DA5F61" w:rsidRDefault="00CC63CB" w:rsidP="00D93940">
            <w:pPr>
              <w:pStyle w:val="S3"/>
              <w:spacing w:line="240" w:lineRule="auto"/>
              <w:ind w:firstLine="0"/>
              <w:contextualSpacing/>
              <w:rPr>
                <w:sz w:val="26"/>
                <w:szCs w:val="26"/>
              </w:rPr>
            </w:pPr>
          </w:p>
        </w:tc>
        <w:tc>
          <w:tcPr>
            <w:tcW w:w="3543" w:type="pct"/>
            <w:vAlign w:val="center"/>
          </w:tcPr>
          <w:p w:rsidR="00CC63CB" w:rsidRPr="00DA5F61" w:rsidRDefault="00DA5F61" w:rsidP="00D93940">
            <w:pPr>
              <w:spacing w:after="0" w:line="240" w:lineRule="auto"/>
              <w:contextualSpacing/>
              <w:rPr>
                <w:rFonts w:ascii="Times New Roman" w:hAnsi="Times New Roman" w:cs="Times New Roman"/>
                <w:sz w:val="26"/>
                <w:szCs w:val="26"/>
              </w:rPr>
            </w:pPr>
            <w:r w:rsidRPr="00DA5F61">
              <w:rPr>
                <w:rFonts w:ascii="Times New Roman" w:hAnsi="Times New Roman" w:cs="Times New Roman"/>
                <w:sz w:val="26"/>
                <w:szCs w:val="26"/>
              </w:rPr>
              <w:t>Лист 8</w:t>
            </w:r>
            <w:r w:rsidR="00CC63CB" w:rsidRPr="00DA5F61">
              <w:rPr>
                <w:rFonts w:ascii="Times New Roman" w:hAnsi="Times New Roman" w:cs="Times New Roman"/>
                <w:sz w:val="26"/>
                <w:szCs w:val="26"/>
              </w:rPr>
              <w:t>. Схема инженерных сетей и сооружений.</w:t>
            </w:r>
          </w:p>
        </w:tc>
        <w:tc>
          <w:tcPr>
            <w:tcW w:w="745" w:type="pct"/>
            <w:vAlign w:val="center"/>
          </w:tcPr>
          <w:p w:rsidR="00CC63CB" w:rsidRPr="00DA5F61" w:rsidRDefault="00CC63CB" w:rsidP="00D93940">
            <w:pPr>
              <w:pStyle w:val="S3"/>
              <w:spacing w:line="240" w:lineRule="auto"/>
              <w:ind w:firstLine="0"/>
              <w:contextualSpacing/>
              <w:rPr>
                <w:sz w:val="26"/>
                <w:szCs w:val="26"/>
              </w:rPr>
            </w:pPr>
            <w:r w:rsidRPr="00DA5F61">
              <w:rPr>
                <w:sz w:val="26"/>
                <w:szCs w:val="26"/>
              </w:rPr>
              <w:t>М 1:2 000</w:t>
            </w:r>
          </w:p>
        </w:tc>
      </w:tr>
      <w:tr w:rsidR="00A41204" w:rsidRPr="00DA5F61" w:rsidTr="00CC63CB">
        <w:tc>
          <w:tcPr>
            <w:tcW w:w="712" w:type="pct"/>
            <w:tcMar>
              <w:left w:w="57" w:type="dxa"/>
              <w:right w:w="57" w:type="dxa"/>
            </w:tcMar>
            <w:vAlign w:val="center"/>
          </w:tcPr>
          <w:p w:rsidR="00A41204" w:rsidRPr="00DA5F61" w:rsidRDefault="00A41204" w:rsidP="00D93940">
            <w:pPr>
              <w:pStyle w:val="S3"/>
              <w:spacing w:line="240" w:lineRule="auto"/>
              <w:ind w:firstLine="0"/>
              <w:contextualSpacing/>
              <w:rPr>
                <w:sz w:val="26"/>
                <w:szCs w:val="26"/>
              </w:rPr>
            </w:pPr>
          </w:p>
        </w:tc>
        <w:tc>
          <w:tcPr>
            <w:tcW w:w="3543" w:type="pct"/>
            <w:vAlign w:val="center"/>
          </w:tcPr>
          <w:p w:rsidR="00A41204" w:rsidRPr="00DA5F61" w:rsidRDefault="00DA5F61" w:rsidP="00D93940">
            <w:pPr>
              <w:spacing w:after="0" w:line="240" w:lineRule="auto"/>
              <w:contextualSpacing/>
              <w:rPr>
                <w:rFonts w:ascii="Times New Roman" w:hAnsi="Times New Roman" w:cs="Times New Roman"/>
                <w:sz w:val="26"/>
                <w:szCs w:val="26"/>
              </w:rPr>
            </w:pPr>
            <w:r w:rsidRPr="00DA5F61">
              <w:rPr>
                <w:rFonts w:ascii="Times New Roman" w:hAnsi="Times New Roman" w:cs="Times New Roman"/>
                <w:sz w:val="26"/>
                <w:szCs w:val="26"/>
              </w:rPr>
              <w:t>Лист 9</w:t>
            </w:r>
            <w:r w:rsidR="00A41204" w:rsidRPr="00DA5F61">
              <w:rPr>
                <w:rFonts w:ascii="Times New Roman" w:hAnsi="Times New Roman" w:cs="Times New Roman"/>
                <w:sz w:val="26"/>
                <w:szCs w:val="26"/>
              </w:rPr>
              <w:t>. Поперечные профили улиц</w:t>
            </w:r>
            <w:r w:rsidRPr="00DA5F61">
              <w:rPr>
                <w:rFonts w:ascii="Times New Roman" w:hAnsi="Times New Roman" w:cs="Times New Roman"/>
                <w:sz w:val="26"/>
                <w:szCs w:val="26"/>
              </w:rPr>
              <w:t>.</w:t>
            </w:r>
          </w:p>
        </w:tc>
        <w:tc>
          <w:tcPr>
            <w:tcW w:w="745" w:type="pct"/>
            <w:vAlign w:val="center"/>
          </w:tcPr>
          <w:p w:rsidR="00A41204" w:rsidRPr="00DA5F61" w:rsidRDefault="00A41204" w:rsidP="00D93940">
            <w:pPr>
              <w:pStyle w:val="S3"/>
              <w:spacing w:line="240" w:lineRule="auto"/>
              <w:ind w:firstLine="0"/>
              <w:contextualSpacing/>
              <w:rPr>
                <w:sz w:val="26"/>
                <w:szCs w:val="26"/>
              </w:rPr>
            </w:pPr>
            <w:r w:rsidRPr="00DA5F61">
              <w:rPr>
                <w:sz w:val="26"/>
                <w:szCs w:val="26"/>
              </w:rPr>
              <w:t>М 1:20</w:t>
            </w:r>
          </w:p>
        </w:tc>
      </w:tr>
      <w:tr w:rsidR="00C32E01" w:rsidRPr="00DA5F61" w:rsidTr="00CC63CB">
        <w:tc>
          <w:tcPr>
            <w:tcW w:w="712" w:type="pct"/>
            <w:tcMar>
              <w:left w:w="57" w:type="dxa"/>
              <w:right w:w="57" w:type="dxa"/>
            </w:tcMar>
            <w:vAlign w:val="center"/>
          </w:tcPr>
          <w:p w:rsidR="00C32E01" w:rsidRPr="00DA5F61" w:rsidRDefault="00C32E01" w:rsidP="00D93940">
            <w:pPr>
              <w:pStyle w:val="S3"/>
              <w:spacing w:line="240" w:lineRule="auto"/>
              <w:ind w:firstLine="0"/>
              <w:contextualSpacing/>
              <w:rPr>
                <w:sz w:val="26"/>
                <w:szCs w:val="26"/>
              </w:rPr>
            </w:pPr>
          </w:p>
        </w:tc>
        <w:tc>
          <w:tcPr>
            <w:tcW w:w="3543" w:type="pct"/>
            <w:vAlign w:val="center"/>
          </w:tcPr>
          <w:p w:rsidR="00C32E01" w:rsidRPr="00DA5F61" w:rsidRDefault="00DA5F61" w:rsidP="00DA5F61">
            <w:pPr>
              <w:spacing w:after="0" w:line="240" w:lineRule="auto"/>
              <w:contextualSpacing/>
              <w:rPr>
                <w:rFonts w:ascii="Times New Roman" w:hAnsi="Times New Roman" w:cs="Times New Roman"/>
                <w:sz w:val="26"/>
                <w:szCs w:val="26"/>
              </w:rPr>
            </w:pPr>
            <w:r w:rsidRPr="00DA5F61">
              <w:rPr>
                <w:rFonts w:ascii="Times New Roman" w:hAnsi="Times New Roman" w:cs="Times New Roman"/>
                <w:sz w:val="26"/>
                <w:szCs w:val="26"/>
              </w:rPr>
              <w:t>Лист 10</w:t>
            </w:r>
            <w:r w:rsidR="00C32E01" w:rsidRPr="00DA5F61">
              <w:rPr>
                <w:rFonts w:ascii="Times New Roman" w:hAnsi="Times New Roman" w:cs="Times New Roman"/>
                <w:sz w:val="26"/>
                <w:szCs w:val="26"/>
              </w:rPr>
              <w:t xml:space="preserve">. </w:t>
            </w:r>
            <w:r w:rsidRPr="00DA5F61">
              <w:rPr>
                <w:rFonts w:ascii="Times New Roman" w:hAnsi="Times New Roman" w:cs="Times New Roman"/>
                <w:sz w:val="26"/>
                <w:szCs w:val="26"/>
              </w:rPr>
              <w:t>Вариант планировочных решений застройки территории в соответствие с проектом планировки территории.</w:t>
            </w:r>
          </w:p>
        </w:tc>
        <w:tc>
          <w:tcPr>
            <w:tcW w:w="745" w:type="pct"/>
            <w:vAlign w:val="center"/>
          </w:tcPr>
          <w:p w:rsidR="00C32E01" w:rsidRPr="00DA5F61" w:rsidRDefault="00C32E01" w:rsidP="00D93940">
            <w:pPr>
              <w:pStyle w:val="S3"/>
              <w:spacing w:line="240" w:lineRule="auto"/>
              <w:ind w:firstLine="0"/>
              <w:contextualSpacing/>
              <w:rPr>
                <w:sz w:val="26"/>
                <w:szCs w:val="26"/>
              </w:rPr>
            </w:pPr>
            <w:r w:rsidRPr="00DA5F61">
              <w:rPr>
                <w:sz w:val="26"/>
                <w:szCs w:val="26"/>
              </w:rPr>
              <w:t>М 1:2 000</w:t>
            </w:r>
          </w:p>
        </w:tc>
      </w:tr>
    </w:tbl>
    <w:p w:rsidR="006E3632" w:rsidRPr="000E01AC" w:rsidRDefault="006E3632" w:rsidP="006E3632">
      <w:pPr>
        <w:spacing w:line="14" w:lineRule="auto"/>
        <w:jc w:val="center"/>
        <w:rPr>
          <w:rFonts w:ascii="Times New Roman" w:hAnsi="Times New Roman" w:cs="Times New Roman"/>
          <w:b/>
          <w:sz w:val="2"/>
          <w:szCs w:val="2"/>
          <w:highlight w:val="magenta"/>
        </w:rPr>
      </w:pPr>
    </w:p>
    <w:p w:rsidR="00D93940" w:rsidRDefault="00D93940" w:rsidP="00CC63CB">
      <w:pPr>
        <w:spacing w:line="240" w:lineRule="auto"/>
        <w:jc w:val="center"/>
        <w:rPr>
          <w:rFonts w:ascii="Times New Roman" w:hAnsi="Times New Roman" w:cs="Times New Roman"/>
          <w:sz w:val="28"/>
          <w:szCs w:val="28"/>
        </w:rPr>
      </w:pPr>
      <w:bookmarkStart w:id="3" w:name="_Toc467245491"/>
      <w:bookmarkEnd w:id="0"/>
      <w:bookmarkEnd w:id="1"/>
      <w:bookmarkEnd w:id="2"/>
    </w:p>
    <w:p w:rsidR="00CC63CB" w:rsidRPr="00CC63CB" w:rsidRDefault="00CC63CB" w:rsidP="00CC63CB">
      <w:pPr>
        <w:spacing w:line="240" w:lineRule="auto"/>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902"/>
        <w:gridCol w:w="3915"/>
        <w:gridCol w:w="1926"/>
      </w:tblGrid>
      <w:tr w:rsidR="00CC63CB" w:rsidRPr="00CC63CB" w:rsidTr="00DB3766">
        <w:trPr>
          <w:trHeight w:val="567"/>
        </w:trPr>
        <w:tc>
          <w:tcPr>
            <w:tcW w:w="433" w:type="pct"/>
            <w:tcBorders>
              <w:bottom w:val="single" w:sz="4" w:space="0" w:color="auto"/>
            </w:tcBorders>
            <w:shd w:val="clear" w:color="auto" w:fill="auto"/>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w:t>
            </w:r>
          </w:p>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п/п</w:t>
            </w:r>
          </w:p>
        </w:tc>
        <w:tc>
          <w:tcPr>
            <w:tcW w:w="1516" w:type="pct"/>
            <w:tcBorders>
              <w:bottom w:val="single" w:sz="4" w:space="0" w:color="auto"/>
            </w:tcBorders>
            <w:shd w:val="clear" w:color="auto" w:fill="auto"/>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ФИО</w:t>
            </w:r>
          </w:p>
        </w:tc>
        <w:tc>
          <w:tcPr>
            <w:tcW w:w="2045" w:type="pct"/>
            <w:tcBorders>
              <w:bottom w:val="single" w:sz="4" w:space="0" w:color="auto"/>
            </w:tcBorders>
            <w:shd w:val="clear" w:color="auto" w:fill="auto"/>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Должность</w:t>
            </w:r>
          </w:p>
        </w:tc>
        <w:tc>
          <w:tcPr>
            <w:tcW w:w="1006" w:type="pct"/>
            <w:tcBorders>
              <w:bottom w:val="single" w:sz="4" w:space="0" w:color="auto"/>
            </w:tcBorders>
            <w:shd w:val="clear" w:color="auto" w:fill="auto"/>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Подпись</w:t>
            </w:r>
          </w:p>
        </w:tc>
      </w:tr>
      <w:tr w:rsidR="00CC63CB" w:rsidRPr="00CC63CB" w:rsidTr="00DB3766">
        <w:trPr>
          <w:trHeight w:val="78"/>
        </w:trPr>
        <w:tc>
          <w:tcPr>
            <w:tcW w:w="433" w:type="pct"/>
            <w:shd w:val="clear" w:color="auto" w:fill="auto"/>
            <w:vAlign w:val="center"/>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1</w:t>
            </w:r>
          </w:p>
        </w:tc>
        <w:tc>
          <w:tcPr>
            <w:tcW w:w="1516" w:type="pct"/>
            <w:shd w:val="clear" w:color="auto" w:fill="auto"/>
            <w:vAlign w:val="center"/>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2045" w:type="pct"/>
            <w:shd w:val="clear" w:color="auto" w:fill="auto"/>
            <w:vAlign w:val="center"/>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006" w:type="pct"/>
            <w:shd w:val="clear" w:color="auto" w:fill="auto"/>
            <w:vAlign w:val="center"/>
          </w:tcPr>
          <w:p w:rsidR="00CC63CB" w:rsidRPr="00CC63CB" w:rsidRDefault="00CC63CB" w:rsidP="00DB3766">
            <w:pPr>
              <w:ind w:firstLine="21"/>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4</w:t>
            </w:r>
          </w:p>
        </w:tc>
      </w:tr>
      <w:tr w:rsidR="00CC63CB" w:rsidRPr="00CC63CB" w:rsidTr="00DB3766">
        <w:trPr>
          <w:trHeight w:val="567"/>
        </w:trPr>
        <w:tc>
          <w:tcPr>
            <w:tcW w:w="433" w:type="pct"/>
            <w:shd w:val="clear" w:color="auto" w:fill="auto"/>
            <w:vAlign w:val="center"/>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2</w:t>
            </w:r>
          </w:p>
        </w:tc>
        <w:tc>
          <w:tcPr>
            <w:tcW w:w="1516" w:type="pct"/>
            <w:shd w:val="clear" w:color="auto" w:fill="auto"/>
            <w:vAlign w:val="center"/>
          </w:tcPr>
          <w:p w:rsidR="00CC63CB" w:rsidRPr="00CC63CB" w:rsidRDefault="00CC63CB" w:rsidP="00CC63CB">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Pr="00CC63CB">
              <w:rPr>
                <w:rFonts w:ascii="Times New Roman" w:eastAsia="Times New Roman" w:hAnsi="Times New Roman" w:cs="Times New Roman"/>
                <w:sz w:val="28"/>
                <w:szCs w:val="28"/>
              </w:rPr>
              <w:t>.</w:t>
            </w:r>
          </w:p>
        </w:tc>
        <w:tc>
          <w:tcPr>
            <w:tcW w:w="2045" w:type="pct"/>
            <w:shd w:val="clear" w:color="auto" w:fill="auto"/>
            <w:vAlign w:val="center"/>
          </w:tcPr>
          <w:p w:rsidR="00CC63CB" w:rsidRPr="00CC63CB" w:rsidRDefault="00CC63CB" w:rsidP="00DB3766">
            <w:pPr>
              <w:ind w:firstLine="21"/>
              <w:contextualSpacing/>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ГИП</w:t>
            </w:r>
          </w:p>
        </w:tc>
        <w:tc>
          <w:tcPr>
            <w:tcW w:w="1006" w:type="pct"/>
            <w:shd w:val="clear" w:color="auto" w:fill="auto"/>
            <w:vAlign w:val="center"/>
          </w:tcPr>
          <w:p w:rsidR="00CC63CB" w:rsidRPr="00CC63CB" w:rsidRDefault="00CC63CB" w:rsidP="00DB3766">
            <w:pPr>
              <w:contextualSpacing/>
              <w:rPr>
                <w:rFonts w:ascii="Times New Roman" w:eastAsia="Times New Roman" w:hAnsi="Times New Roman" w:cs="Times New Roman"/>
                <w:b/>
                <w:sz w:val="28"/>
                <w:szCs w:val="28"/>
              </w:rPr>
            </w:pPr>
          </w:p>
        </w:tc>
      </w:tr>
      <w:tr w:rsidR="00CC63CB" w:rsidRPr="00CC63CB" w:rsidTr="00DB3766">
        <w:trPr>
          <w:trHeight w:val="567"/>
        </w:trPr>
        <w:tc>
          <w:tcPr>
            <w:tcW w:w="433" w:type="pct"/>
            <w:shd w:val="clear" w:color="auto" w:fill="auto"/>
            <w:vAlign w:val="center"/>
          </w:tcPr>
          <w:p w:rsidR="00CC63CB" w:rsidRPr="00CC63CB" w:rsidRDefault="00CC63CB" w:rsidP="00DB3766">
            <w:pPr>
              <w:contextualSpacing/>
              <w:jc w:val="center"/>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3</w:t>
            </w:r>
          </w:p>
        </w:tc>
        <w:tc>
          <w:tcPr>
            <w:tcW w:w="1516" w:type="pct"/>
            <w:shd w:val="clear" w:color="auto" w:fill="auto"/>
            <w:vAlign w:val="center"/>
          </w:tcPr>
          <w:p w:rsidR="00CC63CB" w:rsidRPr="00CC63CB" w:rsidRDefault="00CC63CB" w:rsidP="00DB3766">
            <w:pPr>
              <w:ind w:firstLine="21"/>
              <w:contextualSpacing/>
              <w:rPr>
                <w:rFonts w:ascii="Times New Roman" w:eastAsia="Times New Roman" w:hAnsi="Times New Roman" w:cs="Times New Roman"/>
                <w:sz w:val="28"/>
                <w:szCs w:val="28"/>
              </w:rPr>
            </w:pPr>
            <w:r>
              <w:rPr>
                <w:rFonts w:ascii="Times New Roman" w:hAnsi="Times New Roman" w:cs="Times New Roman"/>
                <w:sz w:val="28"/>
                <w:szCs w:val="28"/>
              </w:rPr>
              <w:t>Кувшинова</w:t>
            </w:r>
            <w:r w:rsidRPr="00CC63CB">
              <w:rPr>
                <w:rFonts w:ascii="Times New Roman" w:eastAsia="Times New Roman" w:hAnsi="Times New Roman" w:cs="Times New Roman"/>
                <w:sz w:val="28"/>
                <w:szCs w:val="28"/>
              </w:rPr>
              <w:t xml:space="preserve"> </w:t>
            </w:r>
            <w:r>
              <w:rPr>
                <w:rFonts w:ascii="Times New Roman" w:hAnsi="Times New Roman" w:cs="Times New Roman"/>
                <w:sz w:val="28"/>
                <w:szCs w:val="28"/>
              </w:rPr>
              <w:t>М</w:t>
            </w:r>
            <w:r w:rsidRPr="00CC63CB">
              <w:rPr>
                <w:rFonts w:ascii="Times New Roman" w:eastAsia="Times New Roman" w:hAnsi="Times New Roman" w:cs="Times New Roman"/>
                <w:sz w:val="28"/>
                <w:szCs w:val="28"/>
              </w:rPr>
              <w:t>.</w:t>
            </w:r>
            <w:r>
              <w:rPr>
                <w:rFonts w:ascii="Times New Roman" w:hAnsi="Times New Roman" w:cs="Times New Roman"/>
                <w:sz w:val="28"/>
                <w:szCs w:val="28"/>
              </w:rPr>
              <w:t>И</w:t>
            </w:r>
            <w:r w:rsidRPr="00CC63CB">
              <w:rPr>
                <w:rFonts w:ascii="Times New Roman" w:eastAsia="Times New Roman" w:hAnsi="Times New Roman" w:cs="Times New Roman"/>
                <w:sz w:val="28"/>
                <w:szCs w:val="28"/>
              </w:rPr>
              <w:t>.</w:t>
            </w:r>
          </w:p>
        </w:tc>
        <w:tc>
          <w:tcPr>
            <w:tcW w:w="2045" w:type="pct"/>
            <w:shd w:val="clear" w:color="auto" w:fill="auto"/>
            <w:vAlign w:val="center"/>
          </w:tcPr>
          <w:p w:rsidR="00CC63CB" w:rsidRPr="00CC63CB" w:rsidRDefault="00CC63CB" w:rsidP="00DB3766">
            <w:pPr>
              <w:ind w:firstLine="21"/>
              <w:contextualSpacing/>
              <w:rPr>
                <w:rFonts w:ascii="Times New Roman" w:eastAsia="Times New Roman" w:hAnsi="Times New Roman" w:cs="Times New Roman"/>
                <w:sz w:val="28"/>
                <w:szCs w:val="28"/>
              </w:rPr>
            </w:pPr>
            <w:r w:rsidRPr="00CC63CB">
              <w:rPr>
                <w:rFonts w:ascii="Times New Roman" w:eastAsia="Times New Roman" w:hAnsi="Times New Roman" w:cs="Times New Roman"/>
                <w:sz w:val="28"/>
                <w:szCs w:val="28"/>
              </w:rPr>
              <w:t>Архитектор</w:t>
            </w:r>
          </w:p>
        </w:tc>
        <w:tc>
          <w:tcPr>
            <w:tcW w:w="1006" w:type="pct"/>
            <w:shd w:val="clear" w:color="auto" w:fill="auto"/>
            <w:vAlign w:val="center"/>
          </w:tcPr>
          <w:p w:rsidR="00CC63CB" w:rsidRPr="00CC63CB" w:rsidRDefault="00CC63CB" w:rsidP="00DB3766">
            <w:pPr>
              <w:contextualSpacing/>
              <w:rPr>
                <w:rFonts w:ascii="Times New Roman" w:eastAsia="Times New Roman" w:hAnsi="Times New Roman" w:cs="Times New Roman"/>
                <w:b/>
                <w:sz w:val="28"/>
                <w:szCs w:val="28"/>
              </w:rPr>
            </w:pPr>
          </w:p>
        </w:tc>
      </w:tr>
    </w:tbl>
    <w:sdt>
      <w:sdtPr>
        <w:rPr>
          <w:rFonts w:asciiTheme="minorHAnsi" w:eastAsiaTheme="minorEastAsia" w:hAnsiTheme="minorHAnsi" w:cstheme="minorBidi"/>
          <w:b w:val="0"/>
          <w:bCs w:val="0"/>
          <w:color w:val="auto"/>
          <w:sz w:val="22"/>
          <w:szCs w:val="22"/>
          <w:lang w:eastAsia="ru-RU"/>
        </w:rPr>
        <w:id w:val="13256544"/>
        <w:docPartObj>
          <w:docPartGallery w:val="Table of Contents"/>
          <w:docPartUnique/>
        </w:docPartObj>
      </w:sdtPr>
      <w:sdtEndPr>
        <w:rPr>
          <w:rFonts w:ascii="Times New Roman" w:hAnsi="Times New Roman" w:cs="Times New Roman"/>
        </w:rPr>
      </w:sdtEndPr>
      <w:sdtContent>
        <w:p w:rsidR="00CC63CB" w:rsidRPr="00CC63CB" w:rsidRDefault="00CC63CB" w:rsidP="00CC63CB">
          <w:pPr>
            <w:pStyle w:val="af9"/>
            <w:jc w:val="center"/>
          </w:pPr>
          <w:r>
            <w:rPr>
              <w:rFonts w:ascii="Times New Roman" w:hAnsi="Times New Roman" w:cs="Times New Roman"/>
              <w:color w:val="auto"/>
            </w:rPr>
            <w:t>СОДЕРЖАНИЕ</w:t>
          </w:r>
        </w:p>
        <w:p w:rsidR="0094182E" w:rsidRPr="0094182E" w:rsidRDefault="009F2AFC">
          <w:pPr>
            <w:pStyle w:val="11"/>
            <w:rPr>
              <w:rFonts w:ascii="Times New Roman" w:eastAsiaTheme="minorEastAsia" w:hAnsi="Times New Roman"/>
              <w:noProof/>
              <w:sz w:val="24"/>
              <w:szCs w:val="24"/>
            </w:rPr>
          </w:pPr>
          <w:r w:rsidRPr="009F2AFC">
            <w:rPr>
              <w:rFonts w:ascii="Times New Roman" w:hAnsi="Times New Roman"/>
              <w:sz w:val="28"/>
              <w:szCs w:val="28"/>
            </w:rPr>
            <w:fldChar w:fldCharType="begin"/>
          </w:r>
          <w:r w:rsidR="00CC63CB" w:rsidRPr="009C70D0">
            <w:rPr>
              <w:rFonts w:ascii="Times New Roman" w:hAnsi="Times New Roman"/>
              <w:sz w:val="28"/>
              <w:szCs w:val="28"/>
            </w:rPr>
            <w:instrText xml:space="preserve"> TOC \o "1-3" \h \z \u </w:instrText>
          </w:r>
          <w:r w:rsidRPr="009F2AFC">
            <w:rPr>
              <w:rFonts w:ascii="Times New Roman" w:hAnsi="Times New Roman"/>
              <w:sz w:val="28"/>
              <w:szCs w:val="28"/>
            </w:rPr>
            <w:fldChar w:fldCharType="separate"/>
          </w:r>
          <w:hyperlink w:anchor="_Toc9434264" w:history="1">
            <w:r w:rsidR="0094182E" w:rsidRPr="0094182E">
              <w:rPr>
                <w:rStyle w:val="a3"/>
                <w:rFonts w:ascii="Times New Roman" w:hAnsi="Times New Roman"/>
                <w:noProof/>
                <w:sz w:val="24"/>
                <w:szCs w:val="24"/>
              </w:rPr>
              <w:t>ВВЕДЕНИЕ</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5</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65" w:history="1">
            <w:r w:rsidR="0094182E" w:rsidRPr="0094182E">
              <w:rPr>
                <w:rStyle w:val="a3"/>
                <w:rFonts w:ascii="Times New Roman" w:hAnsi="Times New Roman"/>
                <w:noProof/>
                <w:sz w:val="24"/>
                <w:szCs w:val="24"/>
              </w:rPr>
              <w:t>Общие положения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7</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66" w:history="1">
            <w:r w:rsidR="0094182E" w:rsidRPr="0094182E">
              <w:rPr>
                <w:rStyle w:val="a3"/>
                <w:rFonts w:ascii="Times New Roman" w:hAnsi="Times New Roman"/>
                <w:noProof/>
                <w:sz w:val="24"/>
                <w:szCs w:val="24"/>
              </w:rPr>
              <w:t>Сведения о красных линиях</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7</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67" w:history="1">
            <w:r w:rsidR="0094182E" w:rsidRPr="0094182E">
              <w:rPr>
                <w:rStyle w:val="a3"/>
                <w:rFonts w:ascii="Times New Roman" w:hAnsi="Times New Roman"/>
                <w:noProof/>
                <w:sz w:val="24"/>
                <w:szCs w:val="24"/>
              </w:rPr>
              <w:t>Параметры планируемого строительства</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8</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68" w:history="1">
            <w:r w:rsidR="0094182E" w:rsidRPr="0094182E">
              <w:rPr>
                <w:rStyle w:val="a3"/>
                <w:rFonts w:ascii="Times New Roman" w:hAnsi="Times New Roman"/>
                <w:noProof/>
                <w:sz w:val="24"/>
                <w:szCs w:val="24"/>
              </w:rPr>
              <w:t>I.  Характеристика современного использования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8</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69" w:history="1">
            <w:r w:rsidR="0094182E" w:rsidRPr="0094182E">
              <w:rPr>
                <w:rStyle w:val="a3"/>
                <w:rFonts w:ascii="Times New Roman" w:hAnsi="Times New Roman"/>
                <w:noProof/>
                <w:sz w:val="24"/>
                <w:szCs w:val="24"/>
              </w:rPr>
              <w:t>II. Характеристика объектов капитального строительства жилого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9</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0" w:history="1">
            <w:r w:rsidR="0094182E" w:rsidRPr="0094182E">
              <w:rPr>
                <w:rStyle w:val="a3"/>
                <w:rFonts w:ascii="Times New Roman" w:hAnsi="Times New Roman"/>
                <w:noProof/>
                <w:sz w:val="24"/>
                <w:szCs w:val="24"/>
              </w:rPr>
              <w:t>III. Характеристика объектов капитального строительства производственного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_Toc9434270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11</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1" w:history="1">
            <w:r w:rsidR="0094182E" w:rsidRPr="0094182E">
              <w:rPr>
                <w:rStyle w:val="a3"/>
                <w:rFonts w:ascii="Times New Roman" w:hAnsi="Times New Roman"/>
                <w:noProof/>
                <w:sz w:val="24"/>
                <w:szCs w:val="24"/>
              </w:rPr>
              <w:t>IV. Характеристика объектов капитального строительства общественно-делового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_Toc9434271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12</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2" w:history="1">
            <w:r w:rsidR="0094182E" w:rsidRPr="0094182E">
              <w:rPr>
                <w:rStyle w:val="a3"/>
                <w:rFonts w:ascii="Times New Roman" w:hAnsi="Times New Roman"/>
                <w:noProof/>
                <w:sz w:val="24"/>
                <w:szCs w:val="24"/>
              </w:rPr>
              <w:t>V. Характеристика объектов капитального строительства иного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_Toc9434272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12</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3" w:history="1">
            <w:r w:rsidR="0094182E" w:rsidRPr="0094182E">
              <w:rPr>
                <w:rStyle w:val="a3"/>
                <w:rFonts w:ascii="Times New Roman" w:hAnsi="Times New Roman"/>
                <w:noProof/>
                <w:sz w:val="24"/>
                <w:szCs w:val="24"/>
              </w:rPr>
              <w:t>VI.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_Toc9434273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12</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4" w:history="1">
            <w:r w:rsidR="0094182E" w:rsidRPr="0094182E">
              <w:rPr>
                <w:rStyle w:val="a3"/>
                <w:rFonts w:ascii="Times New Roman" w:hAnsi="Times New Roman"/>
                <w:noProof/>
                <w:sz w:val="24"/>
                <w:szCs w:val="24"/>
              </w:rPr>
              <w:t>VII.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14</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5" w:history="1">
            <w:r w:rsidR="0094182E" w:rsidRPr="0094182E">
              <w:rPr>
                <w:rStyle w:val="a3"/>
                <w:rFonts w:ascii="Times New Roman" w:hAnsi="Times New Roman"/>
                <w:noProof/>
                <w:sz w:val="24"/>
                <w:szCs w:val="24"/>
              </w:rPr>
              <w:t>VIII.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16</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6" w:history="1">
            <w:r w:rsidR="0094182E" w:rsidRPr="0094182E">
              <w:rPr>
                <w:rStyle w:val="a3"/>
                <w:rFonts w:ascii="Times New Roman" w:hAnsi="Times New Roman"/>
                <w:noProof/>
                <w:sz w:val="24"/>
                <w:szCs w:val="24"/>
                <w:lang w:val="en-US"/>
              </w:rPr>
              <w:t>IX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16</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7" w:history="1">
            <w:r w:rsidR="0094182E" w:rsidRPr="0094182E">
              <w:rPr>
                <w:rStyle w:val="a3"/>
                <w:rFonts w:ascii="Times New Roman" w:hAnsi="Times New Roman"/>
                <w:noProof/>
                <w:sz w:val="24"/>
                <w:szCs w:val="24"/>
                <w:lang w:val="en-US"/>
              </w:rPr>
              <w:t>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16</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8" w:history="1">
            <w:r w:rsidR="0094182E" w:rsidRPr="0094182E">
              <w:rPr>
                <w:rStyle w:val="a3"/>
                <w:rFonts w:ascii="Times New Roman" w:hAnsi="Times New Roman"/>
                <w:noProof/>
                <w:sz w:val="24"/>
                <w:szCs w:val="24"/>
                <w:lang w:val="en-US"/>
              </w:rPr>
              <w:t>XI</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17</w:t>
            </w:r>
            <w:r w:rsidRPr="0094182E">
              <w:rPr>
                <w:rFonts w:ascii="Times New Roman" w:hAnsi="Times New Roman"/>
                <w:noProof/>
                <w:webHidden/>
                <w:sz w:val="24"/>
                <w:szCs w:val="24"/>
              </w:rPr>
              <w:fldChar w:fldCharType="end"/>
            </w:r>
          </w:hyperlink>
        </w:p>
        <w:p w:rsidR="0094182E" w:rsidRPr="0094182E" w:rsidRDefault="009F2AFC">
          <w:pPr>
            <w:pStyle w:val="11"/>
            <w:rPr>
              <w:rFonts w:ascii="Times New Roman" w:eastAsiaTheme="minorEastAsia" w:hAnsi="Times New Roman"/>
              <w:noProof/>
              <w:sz w:val="24"/>
              <w:szCs w:val="24"/>
            </w:rPr>
          </w:pPr>
          <w:hyperlink w:anchor="_Toc9434279" w:history="1">
            <w:r w:rsidR="0094182E" w:rsidRPr="0094182E">
              <w:rPr>
                <w:rStyle w:val="a3"/>
                <w:rFonts w:ascii="Times New Roman" w:hAnsi="Times New Roman"/>
                <w:noProof/>
                <w:sz w:val="24"/>
                <w:szCs w:val="24"/>
              </w:rPr>
              <w:t>Положения об очередности планируемого развития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902F12">
              <w:rPr>
                <w:rFonts w:ascii="Times New Roman" w:hAnsi="Times New Roman"/>
                <w:noProof/>
                <w:webHidden/>
                <w:sz w:val="24"/>
                <w:szCs w:val="24"/>
              </w:rPr>
              <w:t>19</w:t>
            </w:r>
            <w:r w:rsidRPr="0094182E">
              <w:rPr>
                <w:rFonts w:ascii="Times New Roman" w:hAnsi="Times New Roman"/>
                <w:noProof/>
                <w:webHidden/>
                <w:sz w:val="24"/>
                <w:szCs w:val="24"/>
              </w:rPr>
              <w:fldChar w:fldCharType="end"/>
            </w:r>
          </w:hyperlink>
        </w:p>
        <w:p w:rsidR="00CC63CB" w:rsidRPr="009C70D0" w:rsidRDefault="009F2AFC" w:rsidP="009C70D0">
          <w:pPr>
            <w:rPr>
              <w:rFonts w:ascii="Times New Roman" w:hAnsi="Times New Roman" w:cs="Times New Roman"/>
              <w:sz w:val="28"/>
              <w:szCs w:val="28"/>
            </w:rPr>
          </w:pPr>
          <w:r w:rsidRPr="009C70D0">
            <w:rPr>
              <w:rFonts w:ascii="Times New Roman" w:hAnsi="Times New Roman" w:cs="Times New Roman"/>
              <w:sz w:val="28"/>
              <w:szCs w:val="28"/>
            </w:rPr>
            <w:fldChar w:fldCharType="end"/>
          </w:r>
        </w:p>
      </w:sdtContent>
    </w:sdt>
    <w:p w:rsidR="00BC7DDD" w:rsidRDefault="00BC7DDD"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DF75EC" w:rsidRPr="002C2A36" w:rsidRDefault="00DF75EC" w:rsidP="00094D76">
      <w:pPr>
        <w:pStyle w:val="21"/>
        <w:rPr>
          <w:lang w:val="ru-RU"/>
        </w:rPr>
      </w:pPr>
      <w:bookmarkStart w:id="4" w:name="_Toc9434264"/>
      <w:bookmarkStart w:id="5" w:name="_Toc465692604"/>
      <w:bookmarkStart w:id="6" w:name="_Toc465952950"/>
      <w:bookmarkStart w:id="7" w:name="_Toc467245492"/>
      <w:bookmarkEnd w:id="3"/>
      <w:r w:rsidRPr="002C2A36">
        <w:rPr>
          <w:lang w:val="ru-RU"/>
        </w:rPr>
        <w:lastRenderedPageBreak/>
        <w:t>ВВЕДЕНИЕ</w:t>
      </w:r>
      <w:bookmarkEnd w:id="4"/>
    </w:p>
    <w:p w:rsidR="00CA5B49" w:rsidRPr="00AE3AE9" w:rsidRDefault="00CA5B49"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 xml:space="preserve">Подготовка документации по планировке территории осуществляется в целях </w:t>
      </w:r>
      <w:r w:rsidR="00F838F5" w:rsidRPr="00AE3AE9">
        <w:rPr>
          <w:rFonts w:ascii="Times New Roman" w:hAnsi="Times New Roman" w:cs="Times New Roman"/>
          <w:sz w:val="28"/>
          <w:szCs w:val="28"/>
        </w:rPr>
        <w:t>корректировки проекта застройки квартала в районе ул. Профсоюзная в г. Ленинск-Кузнецкий Кемеровской области</w:t>
      </w:r>
      <w:r w:rsidRPr="00AE3AE9">
        <w:rPr>
          <w:rFonts w:ascii="Times New Roman" w:hAnsi="Times New Roman" w:cs="Times New Roman"/>
          <w:sz w:val="28"/>
          <w:szCs w:val="28"/>
        </w:rPr>
        <w:t>.</w:t>
      </w:r>
    </w:p>
    <w:p w:rsidR="00CA5B49" w:rsidRPr="00AE3AE9" w:rsidRDefault="00CA5B49"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Подготовка проект</w:t>
      </w:r>
      <w:r w:rsidR="00F838F5" w:rsidRPr="00AE3AE9">
        <w:rPr>
          <w:rFonts w:ascii="Times New Roman" w:hAnsi="Times New Roman" w:cs="Times New Roman"/>
          <w:sz w:val="28"/>
          <w:szCs w:val="28"/>
        </w:rPr>
        <w:t>а</w:t>
      </w:r>
      <w:r w:rsidRPr="00AE3AE9">
        <w:rPr>
          <w:rFonts w:ascii="Times New Roman" w:hAnsi="Times New Roman" w:cs="Times New Roman"/>
          <w:sz w:val="28"/>
          <w:szCs w:val="28"/>
        </w:rPr>
        <w:t xml:space="preserve"> планировки территории осуществляется для выделения эл</w:t>
      </w:r>
      <w:r w:rsidR="006D7905" w:rsidRPr="00AE3AE9">
        <w:rPr>
          <w:rFonts w:ascii="Times New Roman" w:hAnsi="Times New Roman" w:cs="Times New Roman"/>
          <w:sz w:val="28"/>
          <w:szCs w:val="28"/>
        </w:rPr>
        <w:t>ементов планировочной структуры;</w:t>
      </w:r>
      <w:r w:rsidRPr="00AE3AE9">
        <w:rPr>
          <w:rFonts w:ascii="Times New Roman" w:hAnsi="Times New Roman" w:cs="Times New Roman"/>
          <w:sz w:val="28"/>
          <w:szCs w:val="28"/>
        </w:rPr>
        <w:t xml:space="preserve">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w:t>
      </w:r>
      <w:r w:rsidRPr="00AE3AE9">
        <w:rPr>
          <w:rFonts w:ascii="Times New Roman" w:hAnsi="Times New Roman" w:cs="Times New Roman"/>
          <w:spacing w:val="1"/>
          <w:sz w:val="28"/>
          <w:szCs w:val="28"/>
        </w:rPr>
        <w:t xml:space="preserve"> </w:t>
      </w:r>
      <w:r w:rsidR="006D7905" w:rsidRPr="00AE3AE9">
        <w:rPr>
          <w:rFonts w:ascii="Times New Roman" w:hAnsi="Times New Roman" w:cs="Times New Roman"/>
          <w:sz w:val="28"/>
          <w:szCs w:val="28"/>
        </w:rPr>
        <w:t>территории; установления красных линий.</w:t>
      </w:r>
    </w:p>
    <w:p w:rsidR="00DF75EC" w:rsidRPr="00AE3AE9" w:rsidRDefault="00CA5B49"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При разработке проекта планировки территории использована следующая нормативная правовая и методическая база:</w:t>
      </w:r>
    </w:p>
    <w:p w:rsidR="00CA5B49" w:rsidRPr="00AE3AE9" w:rsidRDefault="00CA5B4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Градостроительный кодекс РФ;</w:t>
      </w:r>
    </w:p>
    <w:p w:rsidR="00CA5B49" w:rsidRPr="00AE3AE9" w:rsidRDefault="00CA5B4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Земельный кодекс РФ;</w:t>
      </w:r>
    </w:p>
    <w:p w:rsidR="00CA5B49" w:rsidRPr="00AE3AE9" w:rsidRDefault="00CA5B4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Жилищный кодекс РФ;</w:t>
      </w:r>
    </w:p>
    <w:p w:rsidR="00CA5B49" w:rsidRPr="00AE3AE9" w:rsidRDefault="00CA5B4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xml:space="preserve">- </w:t>
      </w:r>
      <w:r w:rsidR="006D7905" w:rsidRPr="00AE3AE9">
        <w:rPr>
          <w:rFonts w:ascii="Times New Roman" w:hAnsi="Times New Roman" w:cs="Times New Roman"/>
          <w:sz w:val="28"/>
          <w:szCs w:val="28"/>
          <w:lang w:eastAsia="en-US"/>
        </w:rPr>
        <w:t>Нормативы градостроительного проектирования Кемеровской области</w:t>
      </w:r>
      <w:r w:rsidRPr="00AE3AE9">
        <w:rPr>
          <w:rFonts w:ascii="Times New Roman" w:hAnsi="Times New Roman" w:cs="Times New Roman"/>
          <w:noProof/>
          <w:sz w:val="28"/>
          <w:szCs w:val="28"/>
        </w:rPr>
        <w:t>;</w:t>
      </w:r>
    </w:p>
    <w:p w:rsidR="00CA5B49" w:rsidRPr="00AE3AE9" w:rsidRDefault="00CA5B4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xml:space="preserve">- </w:t>
      </w:r>
      <w:r w:rsidR="006D7905" w:rsidRPr="00AE3AE9">
        <w:rPr>
          <w:rFonts w:ascii="Times New Roman" w:hAnsi="Times New Roman" w:cs="Times New Roman"/>
          <w:sz w:val="28"/>
          <w:szCs w:val="28"/>
          <w:lang w:eastAsia="en-US"/>
        </w:rPr>
        <w:t>Нормативы градостроительного проектирования Ленинск-Кузнецкого городского округа</w:t>
      </w:r>
      <w:r w:rsidRPr="00AE3AE9">
        <w:rPr>
          <w:rFonts w:ascii="Times New Roman" w:hAnsi="Times New Roman" w:cs="Times New Roman"/>
          <w:sz w:val="28"/>
          <w:szCs w:val="28"/>
          <w:lang w:eastAsia="en-US"/>
        </w:rPr>
        <w:t>;</w:t>
      </w:r>
    </w:p>
    <w:p w:rsidR="00CA5B49" w:rsidRPr="00AE3AE9" w:rsidRDefault="00CA5B4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xml:space="preserve">- </w:t>
      </w:r>
      <w:r w:rsidR="000E6672" w:rsidRPr="00AE3AE9">
        <w:rPr>
          <w:rFonts w:ascii="Times New Roman" w:hAnsi="Times New Roman" w:cs="Times New Roman"/>
          <w:sz w:val="28"/>
          <w:szCs w:val="28"/>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002623E5" w:rsidRPr="00AE3AE9">
        <w:rPr>
          <w:rFonts w:ascii="Times New Roman" w:hAnsi="Times New Roman" w:cs="Times New Roman"/>
          <w:sz w:val="28"/>
          <w:szCs w:val="28"/>
          <w:lang w:eastAsia="en-US"/>
        </w:rPr>
        <w:t>;</w:t>
      </w:r>
    </w:p>
    <w:p w:rsidR="002623E5" w:rsidRPr="00AE3AE9" w:rsidRDefault="002623E5"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623E5" w:rsidRPr="00AE3AE9" w:rsidRDefault="002623E5"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 СП 31.13330.2012 Водоснабжение. Наружные сети и сооружения. Актуализированная редакция СНиП 2.04.02-84;</w:t>
      </w:r>
    </w:p>
    <w:p w:rsidR="00AE3AE9" w:rsidRPr="00AE3AE9" w:rsidRDefault="00AE3AE9" w:rsidP="001C0E3B">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lastRenderedPageBreak/>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AE3AE9" w:rsidRPr="00AE3AE9" w:rsidRDefault="00AE3AE9" w:rsidP="001C0E3B">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pacing w:val="2"/>
          <w:sz w:val="28"/>
          <w:szCs w:val="28"/>
        </w:rPr>
        <w:t>- СП 31-110-2003 Проектирование и монтаж электроустановок жилых и общественных зданий;</w:t>
      </w:r>
    </w:p>
    <w:p w:rsidR="00AE3AE9" w:rsidRDefault="00AE3AE9" w:rsidP="001C0E3B">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РД 34.20.185-94 Инструкция по проектированию городских электрических сетей</w:t>
      </w:r>
      <w:r>
        <w:rPr>
          <w:rFonts w:ascii="Times New Roman" w:hAnsi="Times New Roman" w:cs="Times New Roman"/>
          <w:spacing w:val="2"/>
          <w:sz w:val="28"/>
          <w:szCs w:val="28"/>
        </w:rPr>
        <w:t>;</w:t>
      </w:r>
    </w:p>
    <w:p w:rsidR="001C0E3B" w:rsidRPr="001C0E3B" w:rsidRDefault="001C0E3B" w:rsidP="001C0E3B">
      <w:pPr>
        <w:spacing w:after="0" w:line="360" w:lineRule="auto"/>
        <w:ind w:firstLine="709"/>
        <w:jc w:val="both"/>
        <w:rPr>
          <w:rFonts w:ascii="Times New Roman" w:hAnsi="Times New Roman" w:cs="Times New Roman"/>
          <w:spacing w:val="2"/>
          <w:sz w:val="28"/>
          <w:szCs w:val="28"/>
        </w:rPr>
      </w:pPr>
      <w:r w:rsidRPr="001C0E3B">
        <w:rPr>
          <w:rFonts w:ascii="Times New Roman" w:hAnsi="Times New Roman" w:cs="Times New Roman"/>
          <w:spacing w:val="2"/>
          <w:sz w:val="28"/>
          <w:szCs w:val="28"/>
        </w:rPr>
        <w:t xml:space="preserve">- </w:t>
      </w:r>
      <w:r w:rsidRPr="001C0E3B">
        <w:rPr>
          <w:rFonts w:ascii="Times New Roman" w:hAnsi="Times New Roman" w:cs="Times New Roman"/>
          <w:bCs/>
          <w:color w:val="000000"/>
          <w:sz w:val="28"/>
          <w:szCs w:val="28"/>
          <w:shd w:val="clear" w:color="auto" w:fill="FFFFFF"/>
        </w:rPr>
        <w:t>Постановление Правительства РФ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w:t>
      </w:r>
      <w:r w:rsidRPr="001C0E3B">
        <w:rPr>
          <w:rFonts w:ascii="Times New Roman" w:hAnsi="Times New Roman" w:cs="Times New Roman"/>
          <w:bCs/>
          <w:color w:val="000000"/>
          <w:sz w:val="28"/>
          <w:szCs w:val="28"/>
        </w:rPr>
        <w:t>;</w:t>
      </w:r>
    </w:p>
    <w:p w:rsidR="00AE3AE9" w:rsidRPr="00AE3AE9" w:rsidRDefault="00AE3AE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Приказ Министерства архитектуры, строительства и жилищно-коммунального хозяйства Российской Федерации от 17 августа 1992 года №197 "О Типовых правилах охраны коммунальных тепловых сетей";</w:t>
      </w:r>
    </w:p>
    <w:p w:rsidR="00AE3AE9" w:rsidRPr="00AE3AE9" w:rsidRDefault="00AE3AE9" w:rsidP="001C0E3B">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Постановление Правительства РФ от 9 июня 1995 г. №578 "Об утверждении Правил охраны линий и сооружений связи Российской Федерации";</w:t>
      </w:r>
    </w:p>
    <w:p w:rsidR="00AE3AE9" w:rsidRPr="00AE3AE9" w:rsidRDefault="00AE3AE9"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AE3AE9" w:rsidRPr="00AE3AE9" w:rsidRDefault="00AE3AE9" w:rsidP="001C0E3B">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rPr>
        <w:t xml:space="preserve">- </w:t>
      </w:r>
      <w:r w:rsidRPr="00AE3AE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AE3AE9" w:rsidRPr="00AE3AE9" w:rsidRDefault="00AE3AE9"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pacing w:val="2"/>
          <w:sz w:val="28"/>
          <w:szCs w:val="28"/>
        </w:rPr>
        <w:t xml:space="preserve">- </w:t>
      </w:r>
      <w:r w:rsidRPr="00AE3AE9">
        <w:rPr>
          <w:rFonts w:ascii="Times New Roman" w:hAnsi="Times New Roman" w:cs="Times New Roman"/>
          <w:sz w:val="28"/>
          <w:szCs w:val="28"/>
        </w:rPr>
        <w:t>СанПиН 2.1.8/2.2.4.1383-03 "Гигиенические требования к размещению и эксплуатации передающих радиотехнических объектов".</w:t>
      </w:r>
    </w:p>
    <w:p w:rsidR="002623E5" w:rsidRPr="00AE3AE9" w:rsidRDefault="002623E5" w:rsidP="001C0E3B">
      <w:pPr>
        <w:spacing w:after="0" w:line="360" w:lineRule="auto"/>
        <w:ind w:firstLine="709"/>
        <w:jc w:val="both"/>
        <w:rPr>
          <w:rFonts w:ascii="Times New Roman" w:hAnsi="Times New Roman" w:cs="Times New Roman"/>
          <w:sz w:val="28"/>
          <w:szCs w:val="28"/>
          <w:lang w:eastAsia="en-US"/>
        </w:rPr>
      </w:pPr>
    </w:p>
    <w:p w:rsidR="00D44AC0" w:rsidRPr="00AE3AE9" w:rsidRDefault="00D44AC0" w:rsidP="001C0E3B">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Кроме того, работа опирается на ранее утвержденные документы проектного, законодательного и прогнозного характера:</w:t>
      </w:r>
    </w:p>
    <w:p w:rsidR="00D44AC0" w:rsidRPr="00AE3AE9" w:rsidRDefault="00D44AC0" w:rsidP="001C0E3B">
      <w:pPr>
        <w:spacing w:after="0" w:line="360" w:lineRule="auto"/>
        <w:ind w:firstLine="709"/>
        <w:jc w:val="both"/>
        <w:rPr>
          <w:rFonts w:ascii="Times New Roman" w:hAnsi="Times New Roman" w:cs="Times New Roman"/>
          <w:sz w:val="28"/>
          <w:szCs w:val="28"/>
          <w:lang w:eastAsia="ar-SA"/>
        </w:rPr>
      </w:pPr>
      <w:r w:rsidRPr="00AE3AE9">
        <w:rPr>
          <w:rFonts w:ascii="Times New Roman" w:hAnsi="Times New Roman" w:cs="Times New Roman"/>
          <w:sz w:val="28"/>
          <w:szCs w:val="28"/>
        </w:rPr>
        <w:lastRenderedPageBreak/>
        <w:t xml:space="preserve">- </w:t>
      </w:r>
      <w:r w:rsidRPr="00AE3AE9">
        <w:rPr>
          <w:rFonts w:ascii="Times New Roman" w:hAnsi="Times New Roman" w:cs="Times New Roman"/>
          <w:sz w:val="28"/>
          <w:szCs w:val="28"/>
          <w:lang w:eastAsia="ar-SA"/>
        </w:rPr>
        <w:t xml:space="preserve">Генеральный план </w:t>
      </w:r>
      <w:r w:rsidR="006D7905" w:rsidRPr="00AE3AE9">
        <w:rPr>
          <w:rFonts w:ascii="Times New Roman" w:hAnsi="Times New Roman" w:cs="Times New Roman"/>
          <w:sz w:val="28"/>
          <w:szCs w:val="28"/>
          <w:lang w:eastAsia="ar-SA"/>
        </w:rPr>
        <w:t>города Ленинск-Кузнецкого, утвержденный решением Ленинск-Кузнецкого городского Совета народных депутатов</w:t>
      </w:r>
      <w:r w:rsidRPr="00AE3AE9">
        <w:rPr>
          <w:rFonts w:ascii="Times New Roman" w:hAnsi="Times New Roman" w:cs="Times New Roman"/>
          <w:sz w:val="28"/>
          <w:szCs w:val="28"/>
          <w:lang w:eastAsia="ar-SA"/>
        </w:rPr>
        <w:t xml:space="preserve"> от </w:t>
      </w:r>
      <w:r w:rsidR="006D7905" w:rsidRPr="00AE3AE9">
        <w:rPr>
          <w:rFonts w:ascii="Times New Roman" w:hAnsi="Times New Roman" w:cs="Times New Roman"/>
          <w:sz w:val="28"/>
          <w:szCs w:val="28"/>
          <w:lang w:eastAsia="ar-SA"/>
        </w:rPr>
        <w:t>30.04.2009</w:t>
      </w:r>
      <w:r w:rsidRPr="00AE3AE9">
        <w:rPr>
          <w:rFonts w:ascii="Times New Roman" w:hAnsi="Times New Roman" w:cs="Times New Roman"/>
          <w:sz w:val="28"/>
          <w:szCs w:val="28"/>
          <w:lang w:eastAsia="ar-SA"/>
        </w:rPr>
        <w:t xml:space="preserve"> №</w:t>
      </w:r>
      <w:r w:rsidR="006D7905" w:rsidRPr="00AE3AE9">
        <w:rPr>
          <w:rFonts w:ascii="Times New Roman" w:hAnsi="Times New Roman" w:cs="Times New Roman"/>
          <w:sz w:val="28"/>
          <w:szCs w:val="28"/>
          <w:lang w:eastAsia="ar-SA"/>
        </w:rPr>
        <w:t>27</w:t>
      </w:r>
      <w:r w:rsidR="0064781C">
        <w:rPr>
          <w:rFonts w:ascii="Times New Roman" w:hAnsi="Times New Roman" w:cs="Times New Roman"/>
          <w:sz w:val="28"/>
          <w:szCs w:val="28"/>
          <w:lang w:eastAsia="ar-SA"/>
        </w:rPr>
        <w:t xml:space="preserve"> (далее Ген. план)</w:t>
      </w:r>
      <w:r w:rsidRPr="00AE3AE9">
        <w:rPr>
          <w:rFonts w:ascii="Times New Roman" w:hAnsi="Times New Roman" w:cs="Times New Roman"/>
          <w:sz w:val="28"/>
          <w:szCs w:val="28"/>
          <w:lang w:eastAsia="ar-SA"/>
        </w:rPr>
        <w:t>;</w:t>
      </w:r>
    </w:p>
    <w:p w:rsidR="00CA5B49" w:rsidRDefault="00D44AC0" w:rsidP="001C0E3B">
      <w:pPr>
        <w:spacing w:after="0" w:line="360" w:lineRule="auto"/>
        <w:ind w:firstLine="709"/>
        <w:jc w:val="both"/>
        <w:rPr>
          <w:rFonts w:ascii="Times New Roman" w:hAnsi="Times New Roman" w:cs="Times New Roman"/>
          <w:sz w:val="28"/>
          <w:szCs w:val="28"/>
          <w:lang w:eastAsia="ar-SA"/>
        </w:rPr>
      </w:pPr>
      <w:r w:rsidRPr="00AE3AE9">
        <w:rPr>
          <w:rFonts w:ascii="Times New Roman" w:hAnsi="Times New Roman" w:cs="Times New Roman"/>
          <w:sz w:val="28"/>
          <w:szCs w:val="28"/>
          <w:lang w:eastAsia="ar-SA"/>
        </w:rPr>
        <w:t xml:space="preserve">- Правила землепользования и застройки </w:t>
      </w:r>
      <w:r w:rsidR="006D7905" w:rsidRPr="00AE3AE9">
        <w:rPr>
          <w:rFonts w:ascii="Times New Roman" w:hAnsi="Times New Roman" w:cs="Times New Roman"/>
          <w:sz w:val="28"/>
          <w:szCs w:val="28"/>
          <w:lang w:eastAsia="ar-SA"/>
        </w:rPr>
        <w:t>Ленинск-Кузнецкого городского округа, утвержденный решением Совета народных депутатов Ленинск-Кузнецкого городского округа от 25.10.2018 №62</w:t>
      </w:r>
      <w:r w:rsidR="0064781C">
        <w:rPr>
          <w:rFonts w:ascii="Times New Roman" w:hAnsi="Times New Roman" w:cs="Times New Roman"/>
          <w:sz w:val="28"/>
          <w:szCs w:val="28"/>
          <w:lang w:eastAsia="ar-SA"/>
        </w:rPr>
        <w:t xml:space="preserve"> (далее ПЗЗ)</w:t>
      </w:r>
      <w:r w:rsidR="006D7905" w:rsidRPr="00AE3AE9">
        <w:rPr>
          <w:rFonts w:ascii="Times New Roman" w:hAnsi="Times New Roman" w:cs="Times New Roman"/>
          <w:sz w:val="28"/>
          <w:szCs w:val="28"/>
          <w:lang w:eastAsia="ar-SA"/>
        </w:rPr>
        <w:t>.</w:t>
      </w:r>
    </w:p>
    <w:p w:rsidR="00C77D6A" w:rsidRPr="00AE3AE9" w:rsidRDefault="00C77D6A" w:rsidP="001C0E3B">
      <w:pPr>
        <w:spacing w:after="0" w:line="360" w:lineRule="auto"/>
        <w:ind w:firstLine="709"/>
        <w:jc w:val="both"/>
        <w:rPr>
          <w:rFonts w:ascii="Times New Roman" w:hAnsi="Times New Roman" w:cs="Times New Roman"/>
          <w:sz w:val="28"/>
          <w:szCs w:val="28"/>
          <w:lang w:eastAsia="ar-SA"/>
        </w:rPr>
      </w:pPr>
    </w:p>
    <w:p w:rsidR="00C65E61" w:rsidRPr="002C2A36" w:rsidRDefault="00C65E61" w:rsidP="00094D76">
      <w:pPr>
        <w:pStyle w:val="21"/>
        <w:rPr>
          <w:lang w:val="ru-RU"/>
        </w:rPr>
      </w:pPr>
      <w:bookmarkStart w:id="8" w:name="_Toc9434265"/>
      <w:r w:rsidRPr="002C2A36">
        <w:rPr>
          <w:lang w:val="ru-RU"/>
        </w:rPr>
        <w:t>Общие положения</w:t>
      </w:r>
      <w:bookmarkEnd w:id="8"/>
    </w:p>
    <w:p w:rsidR="008E1E66" w:rsidRPr="00537285" w:rsidRDefault="008E1E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D0466" w:rsidRDefault="00DD04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Состав и содер</w:t>
      </w:r>
      <w:r w:rsidR="008E1E66" w:rsidRPr="00537285">
        <w:rPr>
          <w:rFonts w:ascii="Times New Roman" w:eastAsia="Times New Roman" w:hAnsi="Times New Roman" w:cs="Times New Roman"/>
          <w:sz w:val="28"/>
          <w:szCs w:val="28"/>
        </w:rPr>
        <w:t>жание проекта планировки территории устанавли</w:t>
      </w:r>
      <w:r w:rsidRPr="00537285">
        <w:rPr>
          <w:rFonts w:ascii="Times New Roman" w:eastAsia="Times New Roman" w:hAnsi="Times New Roman" w:cs="Times New Roman"/>
          <w:sz w:val="28"/>
          <w:szCs w:val="28"/>
        </w:rPr>
        <w:t>ваются Градостроительным кодексом РФ, законами и иными нормативными правовыми актами.</w:t>
      </w:r>
    </w:p>
    <w:p w:rsidR="00C77D6A" w:rsidRPr="0009395A" w:rsidRDefault="00C77D6A" w:rsidP="00CA5B49">
      <w:pPr>
        <w:spacing w:after="0" w:line="360" w:lineRule="auto"/>
        <w:ind w:firstLine="709"/>
        <w:jc w:val="both"/>
        <w:rPr>
          <w:rFonts w:ascii="Times New Roman" w:eastAsia="Times New Roman" w:hAnsi="Times New Roman" w:cs="Times New Roman"/>
          <w:sz w:val="28"/>
          <w:szCs w:val="28"/>
        </w:rPr>
      </w:pPr>
    </w:p>
    <w:p w:rsidR="0009395A" w:rsidRPr="002C2A36" w:rsidRDefault="0009395A" w:rsidP="00094D76">
      <w:pPr>
        <w:pStyle w:val="21"/>
        <w:rPr>
          <w:lang w:val="ru-RU"/>
        </w:rPr>
      </w:pPr>
      <w:bookmarkStart w:id="9" w:name="_Toc9434266"/>
      <w:r w:rsidRPr="002C2A36">
        <w:rPr>
          <w:lang w:val="ru-RU"/>
        </w:rPr>
        <w:t>Сведения о красных линиях</w:t>
      </w:r>
      <w:bookmarkEnd w:id="9"/>
    </w:p>
    <w:p w:rsidR="00E84F53" w:rsidRDefault="0009395A"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r w:rsidRPr="0009395A">
        <w:rPr>
          <w:rFonts w:ascii="Times New Roman" w:eastAsia="Calibri" w:hAnsi="Times New Roman" w:cs="Times New Roman"/>
          <w:sz w:val="28"/>
          <w:szCs w:val="28"/>
        </w:rPr>
        <w:t>Частью 3 статьи 42 Градостроительного кодекса РФ (в ред. от 03.07.201</w:t>
      </w:r>
      <w:r>
        <w:rPr>
          <w:rFonts w:ascii="Times New Roman" w:eastAsia="Calibri" w:hAnsi="Times New Roman" w:cs="Times New Roman"/>
          <w:sz w:val="28"/>
          <w:szCs w:val="28"/>
        </w:rPr>
        <w:t>6</w:t>
      </w:r>
      <w:r w:rsidRPr="0009395A">
        <w:rPr>
          <w:rFonts w:ascii="Times New Roman" w:eastAsia="Calibri" w:hAnsi="Times New Roman" w:cs="Times New Roman"/>
          <w:sz w:val="28"/>
          <w:szCs w:val="28"/>
        </w:rPr>
        <w:t>) установлена необходимость отображения красных линий на чертежах планировки территории. С</w:t>
      </w:r>
      <w:r w:rsidRPr="0009395A">
        <w:rPr>
          <w:rFonts w:ascii="Times New Roman" w:eastAsia="Calibri" w:hAnsi="Times New Roman" w:cs="Times New Roman"/>
          <w:color w:val="000000"/>
          <w:sz w:val="28"/>
          <w:szCs w:val="28"/>
        </w:rPr>
        <w:t>огласно п. 11 ст. 1 Градостроительного кодекса РФ</w:t>
      </w:r>
      <w:r>
        <w:rPr>
          <w:rFonts w:ascii="Times New Roman" w:eastAsia="Calibri" w:hAnsi="Times New Roman" w:cs="Times New Roman"/>
          <w:color w:val="000000"/>
          <w:sz w:val="28"/>
          <w:szCs w:val="28"/>
        </w:rPr>
        <w:t>,</w:t>
      </w:r>
      <w:r w:rsidRPr="0009395A">
        <w:rPr>
          <w:rFonts w:ascii="Times New Roman" w:eastAsia="Calibri" w:hAnsi="Times New Roman" w:cs="Times New Roman"/>
          <w:color w:val="000000"/>
          <w:sz w:val="28"/>
          <w:szCs w:val="28"/>
        </w:rPr>
        <w:t xml:space="preserve"> красные линии - </w:t>
      </w:r>
      <w:r w:rsidRPr="0009395A">
        <w:rPr>
          <w:rFonts w:ascii="Times New Roman" w:hAnsi="Times New Roman" w:cs="Times New Roman"/>
          <w:sz w:val="28"/>
          <w:szCs w:val="28"/>
          <w:shd w:val="clear" w:color="auto" w:fill="FFFFFF"/>
        </w:rPr>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09395A">
        <w:rPr>
          <w:rFonts w:ascii="Times New Roman" w:eastAsia="Calibri" w:hAnsi="Times New Roman" w:cs="Times New Roman"/>
          <w:sz w:val="28"/>
          <w:szCs w:val="28"/>
        </w:rPr>
        <w:t xml:space="preserve">. </w:t>
      </w:r>
    </w:p>
    <w:p w:rsidR="001C0E3B" w:rsidRDefault="001C0E3B"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p>
    <w:p w:rsidR="0057293F" w:rsidRDefault="0057293F"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p>
    <w:p w:rsidR="0057293F" w:rsidRDefault="0057293F"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p>
    <w:p w:rsidR="001C0E3B" w:rsidRDefault="001C0E3B"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p>
    <w:p w:rsidR="00E84F53" w:rsidRDefault="001C0E3B" w:rsidP="001C0E3B">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Таблица </w:t>
      </w:r>
      <w:r w:rsidR="000A61B6">
        <w:rPr>
          <w:rFonts w:ascii="Times New Roman" w:eastAsia="Calibri" w:hAnsi="Times New Roman" w:cs="Times New Roman"/>
          <w:sz w:val="28"/>
          <w:szCs w:val="28"/>
        </w:rPr>
        <w:t>№</w:t>
      </w:r>
      <w:r>
        <w:rPr>
          <w:rFonts w:ascii="Times New Roman" w:eastAsia="Calibri" w:hAnsi="Times New Roman" w:cs="Times New Roman"/>
          <w:sz w:val="28"/>
          <w:szCs w:val="28"/>
        </w:rPr>
        <w:t>1</w:t>
      </w:r>
    </w:p>
    <w:p w:rsidR="001C0E3B" w:rsidRDefault="001C0E3B" w:rsidP="001C0E3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Каталог координат характерных точек устанавливаемых красных линий</w:t>
      </w:r>
    </w:p>
    <w:p w:rsidR="001C0E3B" w:rsidRDefault="001C0E3B" w:rsidP="001C0E3B">
      <w:pPr>
        <w:spacing w:after="0" w:line="240" w:lineRule="auto"/>
        <w:jc w:val="center"/>
        <w:rPr>
          <w:rFonts w:ascii="Times New Roman" w:eastAsia="Calibri" w:hAnsi="Times New Roman" w:cs="Times New Roman"/>
          <w:sz w:val="28"/>
          <w:szCs w:val="28"/>
        </w:rPr>
      </w:pPr>
    </w:p>
    <w:tbl>
      <w:tblPr>
        <w:tblW w:w="3320" w:type="dxa"/>
        <w:jc w:val="center"/>
        <w:tblInd w:w="89" w:type="dxa"/>
        <w:tblLook w:val="04A0"/>
      </w:tblPr>
      <w:tblGrid>
        <w:gridCol w:w="580"/>
        <w:gridCol w:w="1406"/>
        <w:gridCol w:w="1546"/>
      </w:tblGrid>
      <w:tr w:rsidR="001C0E3B" w:rsidRPr="001C0E3B" w:rsidTr="001C0E3B">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X</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Y</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552837.75</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1347621.20</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2</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552776.02</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1347283.03</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3</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552850.54</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1347241.18</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4</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552923.26</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1347199.12</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553093.42</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1347099.33</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6</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553119.17</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1347106.15</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7</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553246.74</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1347460.90</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8</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553164.27</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1347496.10</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9</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553012.38</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1347555.53</w:t>
            </w:r>
          </w:p>
        </w:tc>
      </w:tr>
      <w:tr w:rsidR="001C0E3B" w:rsidRPr="001C0E3B" w:rsidTr="001C0E3B">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w:t>
            </w:r>
          </w:p>
        </w:tc>
        <w:tc>
          <w:tcPr>
            <w:tcW w:w="126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552837.75</w:t>
            </w:r>
          </w:p>
        </w:tc>
        <w:tc>
          <w:tcPr>
            <w:tcW w:w="1480" w:type="dxa"/>
            <w:tcBorders>
              <w:top w:val="nil"/>
              <w:left w:val="nil"/>
              <w:bottom w:val="single" w:sz="4" w:space="0" w:color="auto"/>
              <w:right w:val="single" w:sz="4" w:space="0" w:color="auto"/>
            </w:tcBorders>
            <w:shd w:val="clear" w:color="auto" w:fill="auto"/>
            <w:noWrap/>
            <w:vAlign w:val="bottom"/>
            <w:hideMark/>
          </w:tcPr>
          <w:p w:rsidR="001C0E3B" w:rsidRPr="001C0E3B" w:rsidRDefault="001C0E3B" w:rsidP="001C0E3B">
            <w:pPr>
              <w:spacing w:after="0" w:line="240" w:lineRule="auto"/>
              <w:jc w:val="center"/>
              <w:rPr>
                <w:rFonts w:ascii="Times New Roman" w:eastAsia="Times New Roman" w:hAnsi="Times New Roman" w:cs="Times New Roman"/>
                <w:color w:val="000000"/>
                <w:sz w:val="28"/>
                <w:szCs w:val="28"/>
              </w:rPr>
            </w:pPr>
            <w:r w:rsidRPr="001C0E3B">
              <w:rPr>
                <w:rFonts w:ascii="Times New Roman" w:eastAsia="Times New Roman" w:hAnsi="Times New Roman" w:cs="Times New Roman"/>
                <w:color w:val="000000"/>
                <w:sz w:val="28"/>
                <w:szCs w:val="28"/>
              </w:rPr>
              <w:t>1347621.20</w:t>
            </w:r>
          </w:p>
        </w:tc>
      </w:tr>
    </w:tbl>
    <w:p w:rsidR="001C0E3B" w:rsidRDefault="001C0E3B" w:rsidP="001C0E3B">
      <w:pPr>
        <w:spacing w:after="0" w:line="240" w:lineRule="auto"/>
        <w:jc w:val="center"/>
        <w:rPr>
          <w:rFonts w:ascii="Times New Roman" w:hAnsi="Times New Roman" w:cs="Times New Roman"/>
          <w:i/>
          <w:color w:val="000000"/>
          <w:sz w:val="28"/>
          <w:szCs w:val="28"/>
        </w:rPr>
      </w:pPr>
    </w:p>
    <w:p w:rsidR="00A54560" w:rsidRDefault="00A54560" w:rsidP="001E073B">
      <w:pPr>
        <w:ind w:firstLine="708"/>
        <w:jc w:val="center"/>
        <w:rPr>
          <w:rFonts w:ascii="Times New Roman" w:eastAsia="Times New Roman" w:hAnsi="Times New Roman" w:cs="Times New Roman"/>
          <w:b/>
          <w:sz w:val="28"/>
          <w:szCs w:val="28"/>
        </w:rPr>
      </w:pPr>
    </w:p>
    <w:p w:rsidR="00D44AC0" w:rsidRPr="00E65841" w:rsidRDefault="00D44AC0" w:rsidP="00094D76">
      <w:pPr>
        <w:pStyle w:val="21"/>
        <w:rPr>
          <w:lang w:val="ru-RU"/>
        </w:rPr>
      </w:pPr>
      <w:bookmarkStart w:id="10" w:name="_Toc483324487"/>
      <w:bookmarkStart w:id="11" w:name="_Toc527381549"/>
      <w:bookmarkStart w:id="12" w:name="_Toc9434267"/>
      <w:r w:rsidRPr="00E65841">
        <w:rPr>
          <w:lang w:val="ru-RU"/>
        </w:rPr>
        <w:t>Параметры планируемого строительства</w:t>
      </w:r>
      <w:bookmarkEnd w:id="10"/>
      <w:bookmarkEnd w:id="11"/>
      <w:bookmarkEnd w:id="12"/>
    </w:p>
    <w:p w:rsidR="00F930DA" w:rsidRDefault="00D44AC0" w:rsidP="00D44AC0">
      <w:pPr>
        <w:spacing w:after="0"/>
        <w:ind w:firstLine="709"/>
        <w:jc w:val="both"/>
        <w:rPr>
          <w:rFonts w:ascii="Times New Roman" w:eastAsia="Times New Roman" w:hAnsi="Times New Roman" w:cs="Times New Roman"/>
          <w:b/>
          <w:sz w:val="28"/>
          <w:szCs w:val="28"/>
        </w:rPr>
      </w:pPr>
      <w:r w:rsidRPr="00D44AC0">
        <w:rPr>
          <w:rFonts w:ascii="Times New Roman" w:hAnsi="Times New Roman" w:cs="Times New Roman"/>
          <w:b/>
          <w:i/>
          <w:color w:val="000000"/>
          <w:sz w:val="28"/>
          <w:szCs w:val="24"/>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rsidR="000A1A06" w:rsidRDefault="000A1A06" w:rsidP="001E073B">
      <w:pPr>
        <w:ind w:firstLine="708"/>
        <w:jc w:val="center"/>
        <w:rPr>
          <w:rFonts w:ascii="Times New Roman" w:eastAsia="Times New Roman" w:hAnsi="Times New Roman" w:cs="Times New Roman"/>
          <w:b/>
          <w:sz w:val="28"/>
          <w:szCs w:val="28"/>
        </w:rPr>
      </w:pPr>
    </w:p>
    <w:p w:rsidR="00B21670" w:rsidRPr="002C2A36" w:rsidRDefault="00D44AC0" w:rsidP="00094D76">
      <w:pPr>
        <w:pStyle w:val="21"/>
        <w:rPr>
          <w:lang w:val="ru-RU"/>
        </w:rPr>
      </w:pPr>
      <w:bookmarkStart w:id="13" w:name="_Toc9434268"/>
      <w:r w:rsidRPr="00D44AC0">
        <w:t>I</w:t>
      </w:r>
      <w:r w:rsidRPr="002C2A36">
        <w:rPr>
          <w:lang w:val="ru-RU"/>
        </w:rPr>
        <w:t>.</w:t>
      </w:r>
      <w:r w:rsidR="00C65E61" w:rsidRPr="002C2A36">
        <w:rPr>
          <w:lang w:val="ru-RU"/>
        </w:rPr>
        <w:t xml:space="preserve">  Характеристика </w:t>
      </w:r>
      <w:r w:rsidRPr="002C2A36">
        <w:rPr>
          <w:lang w:val="ru-RU"/>
        </w:rPr>
        <w:t>современного использования</w:t>
      </w:r>
      <w:r w:rsidR="00C65E61" w:rsidRPr="002C2A36">
        <w:rPr>
          <w:lang w:val="ru-RU"/>
        </w:rPr>
        <w:t xml:space="preserve"> территории</w:t>
      </w:r>
      <w:bookmarkEnd w:id="13"/>
    </w:p>
    <w:p w:rsidR="00E02E2D" w:rsidRDefault="00E02E2D" w:rsidP="00E02E2D">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Территория квартала расположена в районе ул. Профсоюзная г. Ленинск-Кузнецком Кемеровской области и ограничена:</w:t>
      </w:r>
    </w:p>
    <w:p w:rsidR="00E02E2D" w:rsidRDefault="00E02E2D" w:rsidP="00E02E2D">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севера - проектируемая улица Проектая 1,</w:t>
      </w:r>
    </w:p>
    <w:p w:rsidR="00E02E2D" w:rsidRDefault="00E02E2D" w:rsidP="00E02E2D">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запада - ул. Топкинская,</w:t>
      </w:r>
    </w:p>
    <w:p w:rsidR="00E02E2D" w:rsidRDefault="00E02E2D" w:rsidP="00E02E2D">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с юга - пер. Кузбасский,</w:t>
      </w:r>
    </w:p>
    <w:p w:rsidR="00E02E2D" w:rsidRPr="00D02138" w:rsidRDefault="00E02E2D" w:rsidP="00E02E2D">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с востока - ул. Пирогова.</w:t>
      </w:r>
    </w:p>
    <w:p w:rsidR="00DD0466" w:rsidRDefault="00DD0466" w:rsidP="00DB3766">
      <w:pPr>
        <w:spacing w:after="0" w:line="360" w:lineRule="auto"/>
        <w:ind w:firstLine="709"/>
        <w:contextualSpacing/>
        <w:jc w:val="both"/>
        <w:rPr>
          <w:rFonts w:ascii="Times New Roman" w:hAnsi="Times New Roman" w:cs="Times New Roman"/>
          <w:sz w:val="28"/>
          <w:szCs w:val="28"/>
        </w:rPr>
      </w:pPr>
      <w:r w:rsidRPr="00D44AC0">
        <w:rPr>
          <w:rFonts w:ascii="Times New Roman" w:hAnsi="Times New Roman" w:cs="Times New Roman"/>
          <w:sz w:val="28"/>
          <w:szCs w:val="28"/>
        </w:rPr>
        <w:t xml:space="preserve">Площадь в границах проекта планировки территории составляет </w:t>
      </w:r>
      <w:r w:rsidR="004407E5" w:rsidRPr="004407E5">
        <w:rPr>
          <w:rFonts w:ascii="Times New Roman" w:hAnsi="Times New Roman" w:cs="Times New Roman"/>
          <w:sz w:val="28"/>
          <w:szCs w:val="28"/>
        </w:rPr>
        <w:t>15</w:t>
      </w:r>
      <w:r w:rsidR="00F03DB7" w:rsidRPr="004407E5">
        <w:rPr>
          <w:rFonts w:ascii="Times New Roman" w:hAnsi="Times New Roman" w:cs="Times New Roman"/>
          <w:sz w:val="28"/>
          <w:szCs w:val="28"/>
        </w:rPr>
        <w:t>,</w:t>
      </w:r>
      <w:r w:rsidR="004407E5" w:rsidRPr="004407E5">
        <w:rPr>
          <w:rFonts w:ascii="Times New Roman" w:hAnsi="Times New Roman" w:cs="Times New Roman"/>
          <w:sz w:val="28"/>
          <w:szCs w:val="28"/>
        </w:rPr>
        <w:t>6</w:t>
      </w:r>
      <w:r w:rsidRPr="00F03DB7">
        <w:rPr>
          <w:rFonts w:ascii="Times New Roman" w:hAnsi="Times New Roman" w:cs="Times New Roman"/>
          <w:sz w:val="28"/>
          <w:szCs w:val="28"/>
        </w:rPr>
        <w:t xml:space="preserve"> га.</w:t>
      </w:r>
    </w:p>
    <w:p w:rsidR="00E02E2D" w:rsidRPr="00D44AC0" w:rsidRDefault="00E02E2D" w:rsidP="00DB376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Квартал "Профсоюзный" входит в состав Северо-восточного планировочного района. </w:t>
      </w:r>
    </w:p>
    <w:p w:rsidR="003D7469" w:rsidRPr="00B232FA" w:rsidRDefault="00710498" w:rsidP="00DB3766">
      <w:pPr>
        <w:spacing w:after="0" w:line="360" w:lineRule="auto"/>
        <w:ind w:firstLine="709"/>
        <w:jc w:val="both"/>
        <w:rPr>
          <w:rFonts w:ascii="Times New Roman" w:hAnsi="Times New Roman" w:cs="Times New Roman"/>
          <w:sz w:val="28"/>
          <w:szCs w:val="28"/>
        </w:rPr>
      </w:pPr>
      <w:r w:rsidRPr="00D44AC0">
        <w:rPr>
          <w:rFonts w:ascii="Times New Roman" w:hAnsi="Times New Roman" w:cs="Times New Roman"/>
          <w:sz w:val="28"/>
          <w:szCs w:val="28"/>
        </w:rPr>
        <w:t xml:space="preserve">В соответствии с </w:t>
      </w:r>
      <w:r w:rsidR="0064781C">
        <w:rPr>
          <w:rFonts w:ascii="Times New Roman" w:hAnsi="Times New Roman" w:cs="Times New Roman"/>
          <w:sz w:val="28"/>
          <w:szCs w:val="28"/>
        </w:rPr>
        <w:t>ПЗЗ</w:t>
      </w:r>
      <w:r w:rsidR="00B232FA">
        <w:rPr>
          <w:rFonts w:ascii="Times New Roman" w:hAnsi="Times New Roman" w:cs="Times New Roman"/>
          <w:sz w:val="28"/>
          <w:szCs w:val="28"/>
        </w:rPr>
        <w:t xml:space="preserve">, </w:t>
      </w:r>
      <w:r w:rsidR="003D7469" w:rsidRPr="00D44AC0">
        <w:rPr>
          <w:rFonts w:ascii="Times New Roman" w:eastAsia="Calibri" w:hAnsi="Times New Roman" w:cs="Times New Roman"/>
          <w:sz w:val="28"/>
          <w:szCs w:val="28"/>
        </w:rPr>
        <w:t>на участке проектирования расположены следующие территориальные зоны:</w:t>
      </w:r>
    </w:p>
    <w:p w:rsidR="00DD0466" w:rsidRDefault="003D7469" w:rsidP="00E02E2D">
      <w:pPr>
        <w:pStyle w:val="af"/>
        <w:spacing w:line="360" w:lineRule="auto"/>
        <w:ind w:firstLine="709"/>
        <w:contextualSpacing/>
        <w:jc w:val="both"/>
        <w:rPr>
          <w:sz w:val="28"/>
          <w:szCs w:val="28"/>
        </w:rPr>
      </w:pPr>
      <w:r w:rsidRPr="00D44AC0">
        <w:rPr>
          <w:rFonts w:eastAsia="Calibri"/>
          <w:sz w:val="28"/>
          <w:szCs w:val="28"/>
        </w:rPr>
        <w:t>-</w:t>
      </w:r>
      <w:r w:rsidRPr="00B232FA">
        <w:rPr>
          <w:rFonts w:eastAsia="Calibri"/>
          <w:sz w:val="28"/>
          <w:szCs w:val="28"/>
        </w:rPr>
        <w:t xml:space="preserve"> </w:t>
      </w:r>
      <w:r w:rsidRPr="00B232FA">
        <w:rPr>
          <w:sz w:val="28"/>
          <w:szCs w:val="28"/>
        </w:rPr>
        <w:t xml:space="preserve"> </w:t>
      </w:r>
      <w:r w:rsidR="002373D8">
        <w:rPr>
          <w:sz w:val="28"/>
          <w:szCs w:val="28"/>
        </w:rPr>
        <w:t>Ж-3 (Ж-3.1)</w:t>
      </w:r>
      <w:r w:rsidR="00B232FA" w:rsidRPr="00B232FA">
        <w:rPr>
          <w:sz w:val="28"/>
          <w:szCs w:val="28"/>
        </w:rPr>
        <w:t xml:space="preserve"> - зона </w:t>
      </w:r>
      <w:r w:rsidR="002373D8">
        <w:rPr>
          <w:sz w:val="28"/>
          <w:szCs w:val="28"/>
        </w:rPr>
        <w:t>многоэтажной</w:t>
      </w:r>
      <w:r w:rsidR="00B232FA" w:rsidRPr="00B232FA">
        <w:rPr>
          <w:sz w:val="28"/>
          <w:szCs w:val="28"/>
        </w:rPr>
        <w:t xml:space="preserve"> жилой застройки </w:t>
      </w:r>
      <w:r w:rsidR="002373D8">
        <w:rPr>
          <w:sz w:val="28"/>
          <w:szCs w:val="28"/>
        </w:rPr>
        <w:t>до 10 этажей</w:t>
      </w:r>
      <w:r w:rsidR="00B232FA">
        <w:rPr>
          <w:sz w:val="28"/>
          <w:szCs w:val="28"/>
        </w:rPr>
        <w:t>;</w:t>
      </w:r>
    </w:p>
    <w:p w:rsidR="00B232FA" w:rsidRPr="00B232FA" w:rsidRDefault="00B232FA" w:rsidP="00E02E2D">
      <w:pPr>
        <w:suppressAutoHyphens/>
        <w:ind w:firstLine="720"/>
        <w:jc w:val="both"/>
        <w:rPr>
          <w:rFonts w:ascii="Times New Roman" w:hAnsi="Times New Roman" w:cs="Times New Roman"/>
          <w:sz w:val="28"/>
          <w:szCs w:val="28"/>
        </w:rPr>
      </w:pPr>
      <w:r w:rsidRPr="00B232FA">
        <w:rPr>
          <w:rFonts w:ascii="Times New Roman" w:hAnsi="Times New Roman" w:cs="Times New Roman"/>
          <w:sz w:val="28"/>
          <w:szCs w:val="28"/>
        </w:rPr>
        <w:t>-</w:t>
      </w:r>
      <w:r>
        <w:rPr>
          <w:rFonts w:ascii="Times New Roman" w:hAnsi="Times New Roman" w:cs="Times New Roman"/>
          <w:sz w:val="28"/>
          <w:szCs w:val="28"/>
        </w:rPr>
        <w:t xml:space="preserve"> </w:t>
      </w:r>
      <w:r w:rsidR="002373D8">
        <w:rPr>
          <w:rFonts w:ascii="Times New Roman" w:hAnsi="Times New Roman" w:cs="Times New Roman"/>
          <w:sz w:val="28"/>
          <w:szCs w:val="28"/>
        </w:rPr>
        <w:t>ПК-4</w:t>
      </w:r>
      <w:r w:rsidRPr="00B232FA">
        <w:rPr>
          <w:rFonts w:ascii="Times New Roman" w:hAnsi="Times New Roman" w:cs="Times New Roman"/>
          <w:sz w:val="28"/>
          <w:szCs w:val="28"/>
        </w:rPr>
        <w:t xml:space="preserve"> </w:t>
      </w:r>
      <w:r w:rsidR="002373D8">
        <w:rPr>
          <w:rFonts w:ascii="Times New Roman" w:hAnsi="Times New Roman" w:cs="Times New Roman"/>
          <w:sz w:val="28"/>
          <w:szCs w:val="28"/>
        </w:rPr>
        <w:t xml:space="preserve">(ПК-4.1) </w:t>
      </w:r>
      <w:r>
        <w:rPr>
          <w:rFonts w:ascii="Times New Roman" w:hAnsi="Times New Roman" w:cs="Times New Roman"/>
          <w:sz w:val="28"/>
          <w:szCs w:val="28"/>
        </w:rPr>
        <w:t xml:space="preserve">- </w:t>
      </w:r>
      <w:r w:rsidRPr="00B232FA">
        <w:rPr>
          <w:rFonts w:ascii="Times New Roman" w:hAnsi="Times New Roman" w:cs="Times New Roman"/>
          <w:sz w:val="28"/>
          <w:szCs w:val="28"/>
        </w:rPr>
        <w:t xml:space="preserve">зона </w:t>
      </w:r>
      <w:r w:rsidR="002373D8">
        <w:rPr>
          <w:rFonts w:ascii="Times New Roman" w:hAnsi="Times New Roman" w:cs="Times New Roman"/>
          <w:sz w:val="28"/>
          <w:szCs w:val="28"/>
        </w:rPr>
        <w:t>гаражей и стоянок для индивидуального транспорта</w:t>
      </w:r>
      <w:r w:rsidR="00102AE2">
        <w:rPr>
          <w:rFonts w:ascii="Times New Roman" w:hAnsi="Times New Roman" w:cs="Times New Roman"/>
          <w:sz w:val="28"/>
          <w:szCs w:val="28"/>
        </w:rPr>
        <w:t>;</w:t>
      </w:r>
    </w:p>
    <w:p w:rsidR="00B232FA" w:rsidRDefault="00B232FA" w:rsidP="00E02E2D">
      <w:pPr>
        <w:spacing w:after="0" w:line="360" w:lineRule="auto"/>
        <w:ind w:firstLine="709"/>
        <w:jc w:val="both"/>
        <w:rPr>
          <w:rFonts w:ascii="Times New Roman" w:hAnsi="Times New Roman" w:cs="Times New Roman"/>
          <w:bCs/>
          <w:sz w:val="28"/>
          <w:szCs w:val="28"/>
        </w:rPr>
      </w:pPr>
      <w:r w:rsidRPr="00B232FA">
        <w:rPr>
          <w:rFonts w:ascii="Times New Roman" w:eastAsia="Calibri" w:hAnsi="Times New Roman" w:cs="Times New Roman"/>
          <w:sz w:val="28"/>
          <w:szCs w:val="28"/>
        </w:rPr>
        <w:t xml:space="preserve">- </w:t>
      </w:r>
      <w:r w:rsidR="002373D8">
        <w:rPr>
          <w:rFonts w:ascii="Times New Roman" w:hAnsi="Times New Roman" w:cs="Times New Roman"/>
          <w:bCs/>
          <w:sz w:val="28"/>
          <w:szCs w:val="28"/>
        </w:rPr>
        <w:t>Ц</w:t>
      </w:r>
      <w:r w:rsidRPr="00B232FA">
        <w:rPr>
          <w:rFonts w:ascii="Times New Roman" w:hAnsi="Times New Roman" w:cs="Times New Roman"/>
          <w:bCs/>
          <w:sz w:val="28"/>
          <w:szCs w:val="28"/>
        </w:rPr>
        <w:t>-1</w:t>
      </w:r>
      <w:r w:rsidR="002373D8">
        <w:rPr>
          <w:rFonts w:ascii="Times New Roman" w:hAnsi="Times New Roman" w:cs="Times New Roman"/>
          <w:bCs/>
          <w:sz w:val="28"/>
          <w:szCs w:val="28"/>
        </w:rPr>
        <w:t xml:space="preserve"> (Ц-1.1)</w:t>
      </w:r>
      <w:r w:rsidRPr="00B232FA">
        <w:rPr>
          <w:rFonts w:ascii="Times New Roman" w:hAnsi="Times New Roman" w:cs="Times New Roman"/>
          <w:bCs/>
          <w:sz w:val="28"/>
          <w:szCs w:val="28"/>
        </w:rPr>
        <w:t xml:space="preserve"> </w:t>
      </w:r>
      <w:r w:rsidR="00102AE2">
        <w:rPr>
          <w:rFonts w:ascii="Times New Roman" w:hAnsi="Times New Roman" w:cs="Times New Roman"/>
          <w:bCs/>
          <w:sz w:val="28"/>
          <w:szCs w:val="28"/>
        </w:rPr>
        <w:t xml:space="preserve">- </w:t>
      </w:r>
      <w:r w:rsidR="00102AE2" w:rsidRPr="00B232FA">
        <w:rPr>
          <w:rFonts w:ascii="Times New Roman" w:hAnsi="Times New Roman" w:cs="Times New Roman"/>
          <w:bCs/>
          <w:sz w:val="28"/>
          <w:szCs w:val="28"/>
        </w:rPr>
        <w:t xml:space="preserve">зона </w:t>
      </w:r>
      <w:r w:rsidR="002373D8">
        <w:rPr>
          <w:rFonts w:ascii="Times New Roman" w:hAnsi="Times New Roman" w:cs="Times New Roman"/>
          <w:bCs/>
          <w:sz w:val="28"/>
          <w:szCs w:val="28"/>
        </w:rPr>
        <w:t>делового, общественного и коммерческого назначения</w:t>
      </w:r>
      <w:r w:rsidR="00102AE2">
        <w:rPr>
          <w:rFonts w:ascii="Times New Roman" w:hAnsi="Times New Roman" w:cs="Times New Roman"/>
          <w:bCs/>
          <w:sz w:val="28"/>
          <w:szCs w:val="28"/>
        </w:rPr>
        <w:t>.</w:t>
      </w:r>
    </w:p>
    <w:p w:rsidR="00E02E2D" w:rsidRPr="00154D7D" w:rsidRDefault="00E02E2D" w:rsidP="00E02E2D">
      <w:pPr>
        <w:spacing w:after="0" w:line="360" w:lineRule="auto"/>
        <w:ind w:firstLine="709"/>
        <w:jc w:val="both"/>
        <w:rPr>
          <w:rFonts w:ascii="Times New Roman" w:hAnsi="Times New Roman" w:cs="Times New Roman"/>
          <w:bCs/>
          <w:sz w:val="28"/>
          <w:szCs w:val="28"/>
        </w:rPr>
      </w:pPr>
      <w:r w:rsidRPr="00154D7D">
        <w:rPr>
          <w:rFonts w:ascii="Times New Roman" w:hAnsi="Times New Roman" w:cs="Times New Roman"/>
          <w:bCs/>
          <w:sz w:val="28"/>
          <w:szCs w:val="28"/>
        </w:rPr>
        <w:t>На территории проектирования расположено: 9 многоквартирных жилых дом</w:t>
      </w:r>
      <w:r w:rsidR="00154D7D">
        <w:rPr>
          <w:rFonts w:ascii="Times New Roman" w:hAnsi="Times New Roman" w:cs="Times New Roman"/>
          <w:bCs/>
          <w:sz w:val="28"/>
          <w:szCs w:val="28"/>
        </w:rPr>
        <w:t>ов</w:t>
      </w:r>
      <w:r w:rsidRPr="00154D7D">
        <w:rPr>
          <w:rFonts w:ascii="Times New Roman" w:hAnsi="Times New Roman" w:cs="Times New Roman"/>
          <w:bCs/>
          <w:sz w:val="28"/>
          <w:szCs w:val="28"/>
        </w:rPr>
        <w:t xml:space="preserve"> общей жилой площадью 46 666,5 м</w:t>
      </w:r>
      <w:r w:rsidRPr="00154D7D">
        <w:rPr>
          <w:rFonts w:ascii="Times New Roman" w:hAnsi="Times New Roman" w:cs="Times New Roman"/>
          <w:bCs/>
          <w:sz w:val="28"/>
          <w:szCs w:val="28"/>
          <w:vertAlign w:val="superscript"/>
        </w:rPr>
        <w:t>2</w:t>
      </w:r>
      <w:r w:rsidRPr="00154D7D">
        <w:rPr>
          <w:rFonts w:ascii="Times New Roman" w:hAnsi="Times New Roman" w:cs="Times New Roman"/>
          <w:bCs/>
          <w:sz w:val="28"/>
          <w:szCs w:val="28"/>
        </w:rPr>
        <w:t>, 2 магазина</w:t>
      </w:r>
      <w:r w:rsidR="00154D7D" w:rsidRPr="00154D7D">
        <w:rPr>
          <w:rFonts w:ascii="Times New Roman" w:hAnsi="Times New Roman" w:cs="Times New Roman"/>
          <w:bCs/>
          <w:sz w:val="28"/>
          <w:szCs w:val="28"/>
        </w:rPr>
        <w:t xml:space="preserve"> (</w:t>
      </w:r>
      <w:r w:rsidR="00154D7D" w:rsidRPr="00154D7D">
        <w:rPr>
          <w:rFonts w:ascii="Times New Roman" w:hAnsi="Times New Roman" w:cs="Times New Roman"/>
          <w:sz w:val="28"/>
          <w:szCs w:val="28"/>
        </w:rPr>
        <w:t>продуктовый магазин "Полинка" по адресу ул. Пирогова 11/1 и супермаркет "Мария-Ра" по адресу Кузбасский переулок, 39</w:t>
      </w:r>
      <w:r w:rsidR="00154D7D" w:rsidRPr="00154D7D">
        <w:rPr>
          <w:rFonts w:ascii="Times New Roman" w:hAnsi="Times New Roman" w:cs="Times New Roman"/>
          <w:bCs/>
          <w:sz w:val="28"/>
          <w:szCs w:val="28"/>
        </w:rPr>
        <w:t>)</w:t>
      </w:r>
      <w:r w:rsidRPr="00154D7D">
        <w:rPr>
          <w:rFonts w:ascii="Times New Roman" w:hAnsi="Times New Roman" w:cs="Times New Roman"/>
          <w:bCs/>
          <w:sz w:val="28"/>
          <w:szCs w:val="28"/>
        </w:rPr>
        <w:t>, усадебная застройка.</w:t>
      </w:r>
    </w:p>
    <w:p w:rsidR="00E02E2D" w:rsidRDefault="00E02E2D" w:rsidP="00E02E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Ген</w:t>
      </w:r>
      <w:r w:rsidR="0064781C">
        <w:rPr>
          <w:rFonts w:ascii="Times New Roman" w:hAnsi="Times New Roman" w:cs="Times New Roman"/>
          <w:sz w:val="28"/>
          <w:szCs w:val="28"/>
        </w:rPr>
        <w:t>.</w:t>
      </w:r>
      <w:r>
        <w:rPr>
          <w:rFonts w:ascii="Times New Roman" w:hAnsi="Times New Roman" w:cs="Times New Roman"/>
          <w:sz w:val="28"/>
          <w:szCs w:val="28"/>
        </w:rPr>
        <w:t xml:space="preserve"> плану в границах проектирования вдоль пер. Кузбасский усадебная и 1-2х этажная жилая застройка </w:t>
      </w:r>
      <w:r w:rsidR="000D2E11">
        <w:rPr>
          <w:rFonts w:ascii="Times New Roman" w:hAnsi="Times New Roman" w:cs="Times New Roman"/>
          <w:sz w:val="28"/>
          <w:szCs w:val="28"/>
        </w:rPr>
        <w:t xml:space="preserve">предполагается </w:t>
      </w:r>
      <w:r>
        <w:rPr>
          <w:rFonts w:ascii="Times New Roman" w:hAnsi="Times New Roman" w:cs="Times New Roman"/>
          <w:sz w:val="28"/>
          <w:szCs w:val="28"/>
        </w:rPr>
        <w:t>на снос.</w:t>
      </w:r>
    </w:p>
    <w:p w:rsidR="00E02E2D" w:rsidRPr="00B232FA" w:rsidRDefault="00E02E2D" w:rsidP="00E02E2D">
      <w:pPr>
        <w:spacing w:after="0" w:line="360" w:lineRule="auto"/>
        <w:ind w:firstLine="709"/>
        <w:jc w:val="both"/>
        <w:rPr>
          <w:rFonts w:ascii="Times New Roman" w:hAnsi="Times New Roman" w:cs="Times New Roman"/>
          <w:bCs/>
          <w:sz w:val="28"/>
          <w:szCs w:val="28"/>
        </w:rPr>
      </w:pPr>
    </w:p>
    <w:p w:rsidR="00C65E61" w:rsidRPr="002C2A36" w:rsidRDefault="00810A4A" w:rsidP="00094D76">
      <w:pPr>
        <w:pStyle w:val="21"/>
        <w:rPr>
          <w:lang w:val="ru-RU"/>
        </w:rPr>
      </w:pPr>
      <w:bookmarkStart w:id="14" w:name="Par30"/>
      <w:bookmarkStart w:id="15" w:name="_Toc9434269"/>
      <w:bookmarkEnd w:id="14"/>
      <w:r>
        <w:t>II</w:t>
      </w:r>
      <w:r w:rsidRPr="002C2A36">
        <w:rPr>
          <w:lang w:val="ru-RU"/>
        </w:rPr>
        <w:t>.</w:t>
      </w:r>
      <w:r w:rsidR="00C65E61" w:rsidRPr="002C2A36">
        <w:rPr>
          <w:lang w:val="ru-RU"/>
        </w:rPr>
        <w:t xml:space="preserve"> Характеристика объектов капитального строительства жилого назначения</w:t>
      </w:r>
      <w:bookmarkEnd w:id="15"/>
    </w:p>
    <w:p w:rsidR="008E1E66" w:rsidRDefault="008E1E66" w:rsidP="00810A4A">
      <w:pPr>
        <w:tabs>
          <w:tab w:val="left" w:pos="9922"/>
        </w:tabs>
        <w:spacing w:after="0" w:line="360" w:lineRule="auto"/>
        <w:ind w:firstLine="709"/>
        <w:jc w:val="both"/>
        <w:rPr>
          <w:rFonts w:ascii="Times New Roman" w:hAnsi="Times New Roman" w:cs="Times New Roman"/>
          <w:sz w:val="28"/>
          <w:szCs w:val="28"/>
        </w:rPr>
      </w:pPr>
      <w:r w:rsidRPr="00851E00">
        <w:rPr>
          <w:rFonts w:ascii="Times New Roman" w:hAnsi="Times New Roman" w:cs="Times New Roman"/>
          <w:sz w:val="28"/>
          <w:szCs w:val="28"/>
        </w:rPr>
        <w:t xml:space="preserve">В границах проекта планировки территории планируется строительство </w:t>
      </w:r>
      <w:r w:rsidR="00D4061C">
        <w:rPr>
          <w:rFonts w:ascii="Times New Roman" w:hAnsi="Times New Roman" w:cs="Times New Roman"/>
          <w:sz w:val="28"/>
          <w:szCs w:val="28"/>
        </w:rPr>
        <w:t>8</w:t>
      </w:r>
      <w:r w:rsidR="00EB5CDC" w:rsidRPr="00851E00">
        <w:rPr>
          <w:rFonts w:ascii="Times New Roman" w:hAnsi="Times New Roman" w:cs="Times New Roman"/>
          <w:sz w:val="28"/>
          <w:szCs w:val="28"/>
        </w:rPr>
        <w:t xml:space="preserve"> </w:t>
      </w:r>
      <w:r w:rsidRPr="00851E00">
        <w:rPr>
          <w:rFonts w:ascii="Times New Roman" w:hAnsi="Times New Roman" w:cs="Times New Roman"/>
          <w:sz w:val="28"/>
          <w:szCs w:val="28"/>
        </w:rPr>
        <w:t xml:space="preserve">новых </w:t>
      </w:r>
      <w:r w:rsidR="00EB5CDC" w:rsidRPr="00851E00">
        <w:rPr>
          <w:rFonts w:ascii="Times New Roman" w:hAnsi="Times New Roman" w:cs="Times New Roman"/>
          <w:sz w:val="28"/>
          <w:szCs w:val="28"/>
        </w:rPr>
        <w:t>многоквартирных 9-этажных</w:t>
      </w:r>
      <w:r w:rsidRPr="00851E00">
        <w:rPr>
          <w:rFonts w:ascii="Times New Roman" w:hAnsi="Times New Roman" w:cs="Times New Roman"/>
          <w:sz w:val="28"/>
          <w:szCs w:val="28"/>
        </w:rPr>
        <w:t xml:space="preserve"> жилых домов</w:t>
      </w:r>
      <w:r w:rsidR="003829B0">
        <w:rPr>
          <w:rFonts w:ascii="Times New Roman" w:hAnsi="Times New Roman" w:cs="Times New Roman"/>
          <w:sz w:val="28"/>
          <w:szCs w:val="28"/>
        </w:rPr>
        <w:t xml:space="preserve"> секционного типа</w:t>
      </w:r>
      <w:r w:rsidR="00122E4C" w:rsidRPr="00851E00">
        <w:rPr>
          <w:rFonts w:ascii="Times New Roman" w:hAnsi="Times New Roman" w:cs="Times New Roman"/>
          <w:sz w:val="28"/>
          <w:szCs w:val="28"/>
        </w:rPr>
        <w:t xml:space="preserve">, общей площадью застройки - </w:t>
      </w:r>
      <w:r w:rsidR="000C1E14">
        <w:rPr>
          <w:rFonts w:ascii="Times New Roman" w:hAnsi="Times New Roman" w:cs="Times New Roman"/>
          <w:sz w:val="28"/>
          <w:szCs w:val="28"/>
        </w:rPr>
        <w:t>5688</w:t>
      </w:r>
      <w:r w:rsidR="00122E4C" w:rsidRPr="00851E00">
        <w:rPr>
          <w:rFonts w:ascii="Times New Roman" w:hAnsi="Times New Roman" w:cs="Times New Roman"/>
          <w:sz w:val="28"/>
          <w:szCs w:val="28"/>
        </w:rPr>
        <w:t xml:space="preserve"> м</w:t>
      </w:r>
      <w:r w:rsidR="00122E4C" w:rsidRPr="00851E00">
        <w:rPr>
          <w:rFonts w:ascii="Times New Roman" w:hAnsi="Times New Roman" w:cs="Times New Roman"/>
          <w:sz w:val="28"/>
          <w:szCs w:val="28"/>
          <w:vertAlign w:val="superscript"/>
        </w:rPr>
        <w:t>2</w:t>
      </w:r>
      <w:r w:rsidRPr="00851E00">
        <w:rPr>
          <w:rFonts w:ascii="Times New Roman" w:hAnsi="Times New Roman" w:cs="Times New Roman"/>
          <w:sz w:val="28"/>
          <w:szCs w:val="28"/>
        </w:rPr>
        <w:t>. Застройка предполагается в капитальном исполнении. Минимальные расстояния между жилыми домами принимаются в соответствии с противопожарными нормами в зависимости от степени огнестойкости жилых домов.</w:t>
      </w:r>
    </w:p>
    <w:p w:rsidR="00583933" w:rsidRDefault="00583933" w:rsidP="00583933">
      <w:pPr>
        <w:pStyle w:val="S"/>
        <w:spacing w:line="360" w:lineRule="auto"/>
        <w:rPr>
          <w:szCs w:val="28"/>
        </w:rPr>
      </w:pPr>
      <w:r>
        <w:rPr>
          <w:szCs w:val="28"/>
        </w:rPr>
        <w:lastRenderedPageBreak/>
        <w:t>Жилая застройка формируется в виде нескольких жилых групп и представлена многоквартирными жилыми домами высотой 9 этажей с формированием локализованных дворовых пространств.</w:t>
      </w:r>
    </w:p>
    <w:p w:rsidR="0094182E" w:rsidRDefault="0094182E" w:rsidP="00810A4A">
      <w:pPr>
        <w:tabs>
          <w:tab w:val="left" w:pos="9922"/>
        </w:tabs>
        <w:spacing w:after="0" w:line="360" w:lineRule="auto"/>
        <w:ind w:firstLine="709"/>
        <w:jc w:val="both"/>
        <w:rPr>
          <w:rFonts w:ascii="Times New Roman" w:hAnsi="Times New Roman" w:cs="Times New Roman"/>
          <w:sz w:val="28"/>
          <w:szCs w:val="28"/>
        </w:rPr>
      </w:pPr>
    </w:p>
    <w:p w:rsidR="003829B0" w:rsidRDefault="00B55228" w:rsidP="00B55228">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3D1E57">
        <w:rPr>
          <w:rFonts w:ascii="Times New Roman" w:hAnsi="Times New Roman" w:cs="Times New Roman"/>
          <w:sz w:val="28"/>
          <w:szCs w:val="28"/>
        </w:rPr>
        <w:t>2</w:t>
      </w:r>
    </w:p>
    <w:p w:rsidR="003829B0" w:rsidRDefault="003829B0" w:rsidP="003829B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p>
    <w:tbl>
      <w:tblPr>
        <w:tblStyle w:val="ad"/>
        <w:tblW w:w="0" w:type="auto"/>
        <w:tblLook w:val="04A0"/>
      </w:tblPr>
      <w:tblGrid>
        <w:gridCol w:w="1151"/>
        <w:gridCol w:w="3068"/>
        <w:gridCol w:w="1547"/>
        <w:gridCol w:w="1904"/>
        <w:gridCol w:w="1901"/>
      </w:tblGrid>
      <w:tr w:rsidR="00C35EEB" w:rsidTr="00C35EEB">
        <w:tc>
          <w:tcPr>
            <w:tcW w:w="1151" w:type="dxa"/>
            <w:vAlign w:val="center"/>
          </w:tcPr>
          <w:p w:rsidR="003829B0" w:rsidRDefault="003829B0"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 объекта</w:t>
            </w:r>
            <w:r w:rsidR="002C2A36">
              <w:rPr>
                <w:rFonts w:ascii="Times New Roman" w:hAnsi="Times New Roman"/>
                <w:sz w:val="28"/>
                <w:szCs w:val="28"/>
              </w:rPr>
              <w:t xml:space="preserve"> по ППТ</w:t>
            </w:r>
          </w:p>
        </w:tc>
        <w:tc>
          <w:tcPr>
            <w:tcW w:w="3068" w:type="dxa"/>
            <w:vAlign w:val="center"/>
          </w:tcPr>
          <w:p w:rsidR="003829B0" w:rsidRDefault="003829B0"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Наименование объекта капитального строительства</w:t>
            </w:r>
          </w:p>
        </w:tc>
        <w:tc>
          <w:tcPr>
            <w:tcW w:w="1547" w:type="dxa"/>
            <w:vAlign w:val="center"/>
          </w:tcPr>
          <w:p w:rsidR="003829B0" w:rsidRDefault="003829B0"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Этажность</w:t>
            </w:r>
          </w:p>
        </w:tc>
        <w:tc>
          <w:tcPr>
            <w:tcW w:w="1904" w:type="dxa"/>
            <w:vAlign w:val="center"/>
          </w:tcPr>
          <w:p w:rsidR="003829B0" w:rsidRPr="003829B0" w:rsidRDefault="003829B0" w:rsidP="00C35EEB">
            <w:pPr>
              <w:tabs>
                <w:tab w:val="left" w:pos="9922"/>
              </w:tabs>
              <w:spacing w:line="276" w:lineRule="auto"/>
              <w:jc w:val="center"/>
              <w:rPr>
                <w:rFonts w:ascii="Times New Roman" w:hAnsi="Times New Roman"/>
                <w:sz w:val="28"/>
                <w:szCs w:val="28"/>
                <w:vertAlign w:val="superscript"/>
              </w:rPr>
            </w:pPr>
            <w:r>
              <w:rPr>
                <w:rFonts w:ascii="Times New Roman" w:hAnsi="Times New Roman"/>
                <w:sz w:val="28"/>
                <w:szCs w:val="28"/>
              </w:rPr>
              <w:t>Площадь застройки, м</w:t>
            </w:r>
            <w:r>
              <w:rPr>
                <w:rFonts w:ascii="Times New Roman" w:hAnsi="Times New Roman"/>
                <w:sz w:val="28"/>
                <w:szCs w:val="28"/>
                <w:vertAlign w:val="superscript"/>
              </w:rPr>
              <w:t>2</w:t>
            </w:r>
          </w:p>
        </w:tc>
        <w:tc>
          <w:tcPr>
            <w:tcW w:w="1901" w:type="dxa"/>
            <w:vAlign w:val="center"/>
          </w:tcPr>
          <w:p w:rsidR="003829B0" w:rsidRPr="003829B0" w:rsidRDefault="003829B0" w:rsidP="00C35EEB">
            <w:pPr>
              <w:tabs>
                <w:tab w:val="left" w:pos="9922"/>
              </w:tabs>
              <w:spacing w:line="276" w:lineRule="auto"/>
              <w:jc w:val="center"/>
              <w:rPr>
                <w:rFonts w:ascii="Times New Roman" w:hAnsi="Times New Roman"/>
                <w:sz w:val="28"/>
                <w:szCs w:val="28"/>
                <w:vertAlign w:val="superscript"/>
              </w:rPr>
            </w:pPr>
            <w:r>
              <w:rPr>
                <w:rFonts w:ascii="Times New Roman" w:hAnsi="Times New Roman"/>
                <w:sz w:val="28"/>
                <w:szCs w:val="28"/>
              </w:rPr>
              <w:t xml:space="preserve">Общая </w:t>
            </w:r>
            <w:r w:rsidR="007E39DC">
              <w:rPr>
                <w:rFonts w:ascii="Times New Roman" w:hAnsi="Times New Roman"/>
                <w:sz w:val="28"/>
                <w:szCs w:val="28"/>
              </w:rPr>
              <w:t xml:space="preserve">жилая </w:t>
            </w:r>
            <w:r>
              <w:rPr>
                <w:rFonts w:ascii="Times New Roman" w:hAnsi="Times New Roman"/>
                <w:sz w:val="28"/>
                <w:szCs w:val="28"/>
              </w:rPr>
              <w:t>площадь, м</w:t>
            </w:r>
            <w:r>
              <w:rPr>
                <w:rFonts w:ascii="Times New Roman" w:hAnsi="Times New Roman"/>
                <w:sz w:val="28"/>
                <w:szCs w:val="28"/>
                <w:vertAlign w:val="superscript"/>
              </w:rPr>
              <w:t>2</w:t>
            </w:r>
          </w:p>
        </w:tc>
      </w:tr>
      <w:tr w:rsidR="0011333C" w:rsidTr="00C35EEB">
        <w:tc>
          <w:tcPr>
            <w:tcW w:w="1151" w:type="dxa"/>
            <w:vAlign w:val="center"/>
          </w:tcPr>
          <w:p w:rsidR="0011333C" w:rsidRDefault="0011333C"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1</w:t>
            </w:r>
          </w:p>
        </w:tc>
        <w:tc>
          <w:tcPr>
            <w:tcW w:w="3068" w:type="dxa"/>
            <w:vAlign w:val="center"/>
          </w:tcPr>
          <w:p w:rsidR="0011333C" w:rsidRDefault="0011333C" w:rsidP="00C35EEB">
            <w:pPr>
              <w:tabs>
                <w:tab w:val="left" w:pos="9922"/>
              </w:tabs>
              <w:spacing w:line="276" w:lineRule="auto"/>
              <w:rPr>
                <w:rFonts w:ascii="Times New Roman" w:hAnsi="Times New Roman"/>
                <w:sz w:val="28"/>
                <w:szCs w:val="28"/>
              </w:rPr>
            </w:pPr>
            <w:r>
              <w:rPr>
                <w:rFonts w:ascii="Times New Roman" w:hAnsi="Times New Roman"/>
                <w:sz w:val="28"/>
                <w:szCs w:val="28"/>
              </w:rPr>
              <w:t>Многоквартирный жилой дом</w:t>
            </w:r>
          </w:p>
        </w:tc>
        <w:tc>
          <w:tcPr>
            <w:tcW w:w="1547" w:type="dxa"/>
            <w:vAlign w:val="center"/>
          </w:tcPr>
          <w:p w:rsidR="0011333C" w:rsidRDefault="0011333C"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11333C" w:rsidRDefault="0011333C" w:rsidP="000E6672">
            <w:pPr>
              <w:tabs>
                <w:tab w:val="left" w:pos="9922"/>
              </w:tabs>
              <w:spacing w:line="276" w:lineRule="auto"/>
              <w:jc w:val="center"/>
              <w:rPr>
                <w:rFonts w:ascii="Times New Roman" w:hAnsi="Times New Roman"/>
                <w:sz w:val="28"/>
                <w:szCs w:val="28"/>
              </w:rPr>
            </w:pPr>
            <w:r>
              <w:rPr>
                <w:rFonts w:ascii="Times New Roman" w:hAnsi="Times New Roman"/>
                <w:sz w:val="28"/>
                <w:szCs w:val="28"/>
              </w:rPr>
              <w:t>618,0</w:t>
            </w:r>
          </w:p>
        </w:tc>
        <w:tc>
          <w:tcPr>
            <w:tcW w:w="1901" w:type="dxa"/>
            <w:vAlign w:val="center"/>
          </w:tcPr>
          <w:p w:rsidR="0011333C" w:rsidRDefault="0010454F" w:rsidP="0010454F">
            <w:pPr>
              <w:tabs>
                <w:tab w:val="left" w:pos="9922"/>
              </w:tabs>
              <w:spacing w:line="276" w:lineRule="auto"/>
              <w:jc w:val="center"/>
              <w:rPr>
                <w:rFonts w:ascii="Times New Roman" w:hAnsi="Times New Roman"/>
                <w:sz w:val="28"/>
                <w:szCs w:val="28"/>
              </w:rPr>
            </w:pPr>
            <w:r>
              <w:rPr>
                <w:rFonts w:ascii="Times New Roman" w:hAnsi="Times New Roman"/>
                <w:sz w:val="28"/>
                <w:szCs w:val="28"/>
              </w:rPr>
              <w:t>2920</w:t>
            </w:r>
            <w:r w:rsidR="0011333C">
              <w:rPr>
                <w:rFonts w:ascii="Times New Roman" w:hAnsi="Times New Roman"/>
                <w:sz w:val="28"/>
                <w:szCs w:val="28"/>
              </w:rPr>
              <w:t>,</w:t>
            </w:r>
            <w:r>
              <w:rPr>
                <w:rFonts w:ascii="Times New Roman" w:hAnsi="Times New Roman"/>
                <w:sz w:val="28"/>
                <w:szCs w:val="28"/>
              </w:rPr>
              <w:t>05</w:t>
            </w:r>
          </w:p>
        </w:tc>
      </w:tr>
      <w:tr w:rsidR="00C35EEB" w:rsidTr="00C35EEB">
        <w:tc>
          <w:tcPr>
            <w:tcW w:w="1151" w:type="dxa"/>
            <w:vAlign w:val="center"/>
          </w:tcPr>
          <w:p w:rsidR="003829B0" w:rsidRDefault="00C35EEB"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2</w:t>
            </w:r>
          </w:p>
        </w:tc>
        <w:tc>
          <w:tcPr>
            <w:tcW w:w="3068" w:type="dxa"/>
            <w:vAlign w:val="center"/>
          </w:tcPr>
          <w:p w:rsidR="003829B0" w:rsidRDefault="00C35EEB" w:rsidP="00C35EEB">
            <w:pPr>
              <w:tabs>
                <w:tab w:val="left" w:pos="9922"/>
              </w:tabs>
              <w:spacing w:line="276" w:lineRule="auto"/>
              <w:rPr>
                <w:rFonts w:ascii="Times New Roman" w:hAnsi="Times New Roman"/>
                <w:sz w:val="28"/>
                <w:szCs w:val="28"/>
              </w:rPr>
            </w:pPr>
            <w:r>
              <w:rPr>
                <w:rFonts w:ascii="Times New Roman" w:hAnsi="Times New Roman"/>
                <w:sz w:val="28"/>
                <w:szCs w:val="28"/>
              </w:rPr>
              <w:t>Многоквартирный жилой дом</w:t>
            </w:r>
          </w:p>
        </w:tc>
        <w:tc>
          <w:tcPr>
            <w:tcW w:w="1547" w:type="dxa"/>
            <w:vAlign w:val="center"/>
          </w:tcPr>
          <w:p w:rsidR="003829B0" w:rsidRDefault="00C35EEB"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3829B0" w:rsidRDefault="008A3DB6"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618,0</w:t>
            </w:r>
          </w:p>
        </w:tc>
        <w:tc>
          <w:tcPr>
            <w:tcW w:w="1901" w:type="dxa"/>
            <w:vAlign w:val="center"/>
          </w:tcPr>
          <w:p w:rsidR="003829B0" w:rsidRDefault="0010454F"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2920,05</w:t>
            </w:r>
          </w:p>
        </w:tc>
      </w:tr>
      <w:tr w:rsidR="00C35EEB" w:rsidTr="00C35EEB">
        <w:tc>
          <w:tcPr>
            <w:tcW w:w="1151" w:type="dxa"/>
            <w:vAlign w:val="center"/>
          </w:tcPr>
          <w:p w:rsidR="003829B0" w:rsidRDefault="00C35EEB"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3</w:t>
            </w:r>
          </w:p>
        </w:tc>
        <w:tc>
          <w:tcPr>
            <w:tcW w:w="3068" w:type="dxa"/>
            <w:vAlign w:val="center"/>
          </w:tcPr>
          <w:p w:rsidR="003829B0" w:rsidRPr="00C35EEB" w:rsidRDefault="00C35EEB" w:rsidP="00C35EEB">
            <w:pPr>
              <w:tabs>
                <w:tab w:val="left" w:pos="9922"/>
              </w:tabs>
              <w:spacing w:line="276" w:lineRule="auto"/>
              <w:rPr>
                <w:rFonts w:ascii="Times New Roman" w:hAnsi="Times New Roman"/>
                <w:b/>
                <w:sz w:val="28"/>
                <w:szCs w:val="28"/>
              </w:rPr>
            </w:pPr>
            <w:r>
              <w:rPr>
                <w:rFonts w:ascii="Times New Roman" w:hAnsi="Times New Roman"/>
                <w:sz w:val="28"/>
                <w:szCs w:val="28"/>
              </w:rPr>
              <w:t>Многоквартирный жилой дом</w:t>
            </w:r>
          </w:p>
        </w:tc>
        <w:tc>
          <w:tcPr>
            <w:tcW w:w="1547" w:type="dxa"/>
            <w:vAlign w:val="center"/>
          </w:tcPr>
          <w:p w:rsidR="003829B0" w:rsidRDefault="00C35EEB"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3829B0" w:rsidRDefault="003D1E57" w:rsidP="008A3DB6">
            <w:pPr>
              <w:tabs>
                <w:tab w:val="left" w:pos="9922"/>
              </w:tabs>
              <w:spacing w:line="276" w:lineRule="auto"/>
              <w:jc w:val="center"/>
              <w:rPr>
                <w:rFonts w:ascii="Times New Roman" w:hAnsi="Times New Roman"/>
                <w:sz w:val="28"/>
                <w:szCs w:val="28"/>
              </w:rPr>
            </w:pPr>
            <w:r>
              <w:rPr>
                <w:rFonts w:ascii="Times New Roman" w:hAnsi="Times New Roman"/>
                <w:sz w:val="28"/>
                <w:szCs w:val="28"/>
              </w:rPr>
              <w:t>618</w:t>
            </w:r>
            <w:r w:rsidR="008A3DB6">
              <w:rPr>
                <w:rFonts w:ascii="Times New Roman" w:hAnsi="Times New Roman"/>
                <w:sz w:val="28"/>
                <w:szCs w:val="28"/>
              </w:rPr>
              <w:t>,0</w:t>
            </w:r>
          </w:p>
        </w:tc>
        <w:tc>
          <w:tcPr>
            <w:tcW w:w="1901" w:type="dxa"/>
            <w:vAlign w:val="center"/>
          </w:tcPr>
          <w:p w:rsidR="003829B0" w:rsidRDefault="003D1E57" w:rsidP="003D1E57">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2920</w:t>
            </w:r>
            <w:r w:rsidR="008A3DB6">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0</w:t>
            </w:r>
            <w:r w:rsidR="0010454F">
              <w:rPr>
                <w:rFonts w:ascii="Times New Roman" w:hAnsi="Times New Roman"/>
                <w:color w:val="000000"/>
                <w:sz w:val="28"/>
                <w:szCs w:val="28"/>
                <w:shd w:val="clear" w:color="auto" w:fill="FFFFFF"/>
              </w:rPr>
              <w:t>5</w:t>
            </w:r>
          </w:p>
        </w:tc>
      </w:tr>
      <w:tr w:rsidR="0011333C" w:rsidTr="00C35EEB">
        <w:tc>
          <w:tcPr>
            <w:tcW w:w="1151" w:type="dxa"/>
            <w:vAlign w:val="center"/>
          </w:tcPr>
          <w:p w:rsidR="0011333C" w:rsidRDefault="0011333C"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4</w:t>
            </w:r>
          </w:p>
        </w:tc>
        <w:tc>
          <w:tcPr>
            <w:tcW w:w="3068" w:type="dxa"/>
            <w:vAlign w:val="center"/>
          </w:tcPr>
          <w:p w:rsidR="0011333C" w:rsidRDefault="0011333C" w:rsidP="00C35EEB">
            <w:pPr>
              <w:tabs>
                <w:tab w:val="left" w:pos="9922"/>
              </w:tabs>
              <w:spacing w:line="276" w:lineRule="auto"/>
              <w:rPr>
                <w:rFonts w:ascii="Times New Roman" w:hAnsi="Times New Roman"/>
                <w:sz w:val="28"/>
                <w:szCs w:val="28"/>
              </w:rPr>
            </w:pPr>
            <w:r>
              <w:rPr>
                <w:rFonts w:ascii="Times New Roman" w:hAnsi="Times New Roman"/>
                <w:sz w:val="28"/>
                <w:szCs w:val="28"/>
              </w:rPr>
              <w:t>Многоквартирный жилой дом</w:t>
            </w:r>
          </w:p>
        </w:tc>
        <w:tc>
          <w:tcPr>
            <w:tcW w:w="1547" w:type="dxa"/>
            <w:vAlign w:val="center"/>
          </w:tcPr>
          <w:p w:rsidR="0011333C" w:rsidRDefault="0011333C"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11333C" w:rsidRDefault="0011333C" w:rsidP="000E6672">
            <w:pPr>
              <w:tabs>
                <w:tab w:val="left" w:pos="9922"/>
              </w:tabs>
              <w:spacing w:line="276" w:lineRule="auto"/>
              <w:jc w:val="center"/>
              <w:rPr>
                <w:rFonts w:ascii="Times New Roman" w:hAnsi="Times New Roman"/>
                <w:sz w:val="28"/>
                <w:szCs w:val="28"/>
              </w:rPr>
            </w:pPr>
            <w:r>
              <w:rPr>
                <w:rFonts w:ascii="Times New Roman" w:hAnsi="Times New Roman"/>
                <w:sz w:val="28"/>
                <w:szCs w:val="28"/>
              </w:rPr>
              <w:t>618,0</w:t>
            </w:r>
          </w:p>
        </w:tc>
        <w:tc>
          <w:tcPr>
            <w:tcW w:w="1901" w:type="dxa"/>
            <w:vAlign w:val="center"/>
          </w:tcPr>
          <w:p w:rsidR="0011333C" w:rsidRDefault="0010454F" w:rsidP="000E6672">
            <w:pPr>
              <w:tabs>
                <w:tab w:val="left" w:pos="9922"/>
              </w:tabs>
              <w:spacing w:line="276" w:lineRule="auto"/>
              <w:jc w:val="center"/>
              <w:rPr>
                <w:rFonts w:ascii="Times New Roman" w:hAnsi="Times New Roman"/>
                <w:sz w:val="28"/>
                <w:szCs w:val="28"/>
              </w:rPr>
            </w:pPr>
            <w:r>
              <w:rPr>
                <w:rFonts w:ascii="Times New Roman" w:hAnsi="Times New Roman"/>
                <w:sz w:val="28"/>
                <w:szCs w:val="28"/>
              </w:rPr>
              <w:t>2920,05</w:t>
            </w:r>
          </w:p>
        </w:tc>
      </w:tr>
      <w:tr w:rsidR="00C35EEB" w:rsidTr="00C35EEB">
        <w:tc>
          <w:tcPr>
            <w:tcW w:w="1151" w:type="dxa"/>
            <w:vAlign w:val="center"/>
          </w:tcPr>
          <w:p w:rsidR="003829B0" w:rsidRDefault="00C35EEB"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5</w:t>
            </w:r>
          </w:p>
        </w:tc>
        <w:tc>
          <w:tcPr>
            <w:tcW w:w="3068" w:type="dxa"/>
            <w:vAlign w:val="center"/>
          </w:tcPr>
          <w:p w:rsidR="003829B0" w:rsidRDefault="00C35EEB" w:rsidP="00C35EEB">
            <w:pPr>
              <w:tabs>
                <w:tab w:val="left" w:pos="9922"/>
              </w:tabs>
              <w:spacing w:line="276" w:lineRule="auto"/>
              <w:rPr>
                <w:rFonts w:ascii="Times New Roman" w:hAnsi="Times New Roman"/>
                <w:sz w:val="28"/>
                <w:szCs w:val="28"/>
              </w:rPr>
            </w:pPr>
            <w:r>
              <w:rPr>
                <w:rFonts w:ascii="Times New Roman" w:hAnsi="Times New Roman"/>
                <w:sz w:val="28"/>
                <w:szCs w:val="28"/>
              </w:rPr>
              <w:t>Многоквартирный жилой дом</w:t>
            </w:r>
          </w:p>
        </w:tc>
        <w:tc>
          <w:tcPr>
            <w:tcW w:w="1547" w:type="dxa"/>
            <w:vAlign w:val="center"/>
          </w:tcPr>
          <w:p w:rsidR="003829B0" w:rsidRDefault="00C35EEB"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3829B0" w:rsidRDefault="008A3DB6"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866,0</w:t>
            </w:r>
          </w:p>
        </w:tc>
        <w:tc>
          <w:tcPr>
            <w:tcW w:w="1901" w:type="dxa"/>
            <w:vAlign w:val="center"/>
          </w:tcPr>
          <w:p w:rsidR="003829B0" w:rsidRDefault="0010454F" w:rsidP="0010454F">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4091</w:t>
            </w:r>
            <w:r w:rsidR="008A3DB6">
              <w:rPr>
                <w:rFonts w:ascii="Times New Roman" w:hAnsi="Times New Roman"/>
                <w:color w:val="000000"/>
                <w:sz w:val="28"/>
                <w:szCs w:val="28"/>
                <w:shd w:val="clear" w:color="auto" w:fill="FFFFFF"/>
              </w:rPr>
              <w:t>,</w:t>
            </w:r>
            <w:r w:rsidR="008A3DB6" w:rsidRPr="008A3DB6">
              <w:rPr>
                <w:rFonts w:ascii="Times New Roman" w:hAnsi="Times New Roman"/>
                <w:color w:val="000000"/>
                <w:sz w:val="28"/>
                <w:szCs w:val="28"/>
                <w:shd w:val="clear" w:color="auto" w:fill="FFFFFF"/>
              </w:rPr>
              <w:t>8</w:t>
            </w:r>
            <w:r>
              <w:rPr>
                <w:rFonts w:ascii="Times New Roman" w:hAnsi="Times New Roman"/>
                <w:color w:val="000000"/>
                <w:sz w:val="28"/>
                <w:szCs w:val="28"/>
                <w:shd w:val="clear" w:color="auto" w:fill="FFFFFF"/>
              </w:rPr>
              <w:t>5</w:t>
            </w:r>
          </w:p>
        </w:tc>
      </w:tr>
      <w:tr w:rsidR="0011333C" w:rsidTr="00C35EEB">
        <w:tc>
          <w:tcPr>
            <w:tcW w:w="1151" w:type="dxa"/>
            <w:vAlign w:val="center"/>
          </w:tcPr>
          <w:p w:rsidR="0011333C" w:rsidRDefault="0011333C" w:rsidP="00C35EEB">
            <w:pPr>
              <w:tabs>
                <w:tab w:val="left" w:pos="9922"/>
              </w:tabs>
              <w:jc w:val="center"/>
              <w:rPr>
                <w:rFonts w:ascii="Times New Roman" w:hAnsi="Times New Roman"/>
                <w:sz w:val="28"/>
                <w:szCs w:val="28"/>
              </w:rPr>
            </w:pPr>
            <w:r>
              <w:rPr>
                <w:rFonts w:ascii="Times New Roman" w:hAnsi="Times New Roman"/>
                <w:sz w:val="28"/>
                <w:szCs w:val="28"/>
              </w:rPr>
              <w:t>6</w:t>
            </w:r>
          </w:p>
        </w:tc>
        <w:tc>
          <w:tcPr>
            <w:tcW w:w="3068" w:type="dxa"/>
            <w:vAlign w:val="center"/>
          </w:tcPr>
          <w:p w:rsidR="0011333C" w:rsidRPr="00C35EEB" w:rsidRDefault="0011333C" w:rsidP="000E6672">
            <w:pPr>
              <w:tabs>
                <w:tab w:val="left" w:pos="9922"/>
              </w:tabs>
              <w:spacing w:line="276" w:lineRule="auto"/>
              <w:rPr>
                <w:rFonts w:ascii="Times New Roman" w:hAnsi="Times New Roman"/>
                <w:b/>
                <w:sz w:val="28"/>
                <w:szCs w:val="28"/>
              </w:rPr>
            </w:pPr>
            <w:r>
              <w:rPr>
                <w:rFonts w:ascii="Times New Roman" w:hAnsi="Times New Roman"/>
                <w:sz w:val="28"/>
                <w:szCs w:val="28"/>
              </w:rPr>
              <w:t>Многоквартирный жилой дом</w:t>
            </w:r>
          </w:p>
        </w:tc>
        <w:tc>
          <w:tcPr>
            <w:tcW w:w="1547" w:type="dxa"/>
            <w:vAlign w:val="center"/>
          </w:tcPr>
          <w:p w:rsidR="0011333C" w:rsidRDefault="0011333C" w:rsidP="000E6672">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11333C" w:rsidRDefault="0011333C" w:rsidP="000E6672">
            <w:pPr>
              <w:tabs>
                <w:tab w:val="left" w:pos="9922"/>
              </w:tabs>
              <w:spacing w:line="276" w:lineRule="auto"/>
              <w:jc w:val="center"/>
              <w:rPr>
                <w:rFonts w:ascii="Times New Roman" w:hAnsi="Times New Roman"/>
                <w:sz w:val="28"/>
                <w:szCs w:val="28"/>
              </w:rPr>
            </w:pPr>
            <w:r>
              <w:rPr>
                <w:rFonts w:ascii="Times New Roman" w:hAnsi="Times New Roman"/>
                <w:sz w:val="28"/>
                <w:szCs w:val="28"/>
              </w:rPr>
              <w:t>866,0</w:t>
            </w:r>
          </w:p>
        </w:tc>
        <w:tc>
          <w:tcPr>
            <w:tcW w:w="1901" w:type="dxa"/>
            <w:vAlign w:val="center"/>
          </w:tcPr>
          <w:p w:rsidR="0011333C" w:rsidRDefault="0010454F" w:rsidP="000E667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4091,</w:t>
            </w:r>
            <w:r w:rsidRPr="008A3DB6">
              <w:rPr>
                <w:rFonts w:ascii="Times New Roman" w:hAnsi="Times New Roman"/>
                <w:color w:val="000000"/>
                <w:sz w:val="28"/>
                <w:szCs w:val="28"/>
                <w:shd w:val="clear" w:color="auto" w:fill="FFFFFF"/>
              </w:rPr>
              <w:t>8</w:t>
            </w:r>
            <w:r>
              <w:rPr>
                <w:rFonts w:ascii="Times New Roman" w:hAnsi="Times New Roman"/>
                <w:color w:val="000000"/>
                <w:sz w:val="28"/>
                <w:szCs w:val="28"/>
                <w:shd w:val="clear" w:color="auto" w:fill="FFFFFF"/>
              </w:rPr>
              <w:t>5</w:t>
            </w:r>
          </w:p>
        </w:tc>
      </w:tr>
      <w:tr w:rsidR="0011333C" w:rsidTr="00C35EEB">
        <w:tc>
          <w:tcPr>
            <w:tcW w:w="1151" w:type="dxa"/>
            <w:vAlign w:val="center"/>
          </w:tcPr>
          <w:p w:rsidR="0011333C" w:rsidRDefault="0011333C" w:rsidP="00C35EEB">
            <w:pPr>
              <w:tabs>
                <w:tab w:val="left" w:pos="9922"/>
              </w:tabs>
              <w:jc w:val="center"/>
              <w:rPr>
                <w:rFonts w:ascii="Times New Roman" w:hAnsi="Times New Roman"/>
                <w:sz w:val="28"/>
                <w:szCs w:val="28"/>
              </w:rPr>
            </w:pPr>
            <w:r>
              <w:rPr>
                <w:rFonts w:ascii="Times New Roman" w:hAnsi="Times New Roman"/>
                <w:sz w:val="28"/>
                <w:szCs w:val="28"/>
              </w:rPr>
              <w:t>7</w:t>
            </w:r>
          </w:p>
        </w:tc>
        <w:tc>
          <w:tcPr>
            <w:tcW w:w="3068" w:type="dxa"/>
            <w:vAlign w:val="center"/>
          </w:tcPr>
          <w:p w:rsidR="0011333C" w:rsidRPr="00C35EEB" w:rsidRDefault="0011333C" w:rsidP="000E6672">
            <w:pPr>
              <w:tabs>
                <w:tab w:val="left" w:pos="9922"/>
              </w:tabs>
              <w:spacing w:line="276" w:lineRule="auto"/>
              <w:rPr>
                <w:rFonts w:ascii="Times New Roman" w:hAnsi="Times New Roman"/>
                <w:b/>
                <w:sz w:val="28"/>
                <w:szCs w:val="28"/>
              </w:rPr>
            </w:pPr>
            <w:r>
              <w:rPr>
                <w:rFonts w:ascii="Times New Roman" w:hAnsi="Times New Roman"/>
                <w:sz w:val="28"/>
                <w:szCs w:val="28"/>
              </w:rPr>
              <w:t>Многоквартирный жилой дом</w:t>
            </w:r>
          </w:p>
        </w:tc>
        <w:tc>
          <w:tcPr>
            <w:tcW w:w="1547" w:type="dxa"/>
            <w:vAlign w:val="center"/>
          </w:tcPr>
          <w:p w:rsidR="0011333C" w:rsidRDefault="0011333C" w:rsidP="000E6672">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11333C" w:rsidRDefault="0011333C" w:rsidP="000E6672">
            <w:pPr>
              <w:tabs>
                <w:tab w:val="left" w:pos="9922"/>
              </w:tabs>
              <w:spacing w:line="276" w:lineRule="auto"/>
              <w:jc w:val="center"/>
              <w:rPr>
                <w:rFonts w:ascii="Times New Roman" w:hAnsi="Times New Roman"/>
                <w:sz w:val="28"/>
                <w:szCs w:val="28"/>
              </w:rPr>
            </w:pPr>
            <w:r>
              <w:rPr>
                <w:rFonts w:ascii="Times New Roman" w:hAnsi="Times New Roman"/>
                <w:sz w:val="28"/>
                <w:szCs w:val="28"/>
              </w:rPr>
              <w:t>866,0</w:t>
            </w:r>
          </w:p>
        </w:tc>
        <w:tc>
          <w:tcPr>
            <w:tcW w:w="1901" w:type="dxa"/>
            <w:vAlign w:val="center"/>
          </w:tcPr>
          <w:p w:rsidR="0011333C" w:rsidRDefault="0010454F" w:rsidP="000E6672">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4091,</w:t>
            </w:r>
            <w:r w:rsidRPr="008A3DB6">
              <w:rPr>
                <w:rFonts w:ascii="Times New Roman" w:hAnsi="Times New Roman"/>
                <w:color w:val="000000"/>
                <w:sz w:val="28"/>
                <w:szCs w:val="28"/>
                <w:shd w:val="clear" w:color="auto" w:fill="FFFFFF"/>
              </w:rPr>
              <w:t>8</w:t>
            </w:r>
            <w:r>
              <w:rPr>
                <w:rFonts w:ascii="Times New Roman" w:hAnsi="Times New Roman"/>
                <w:color w:val="000000"/>
                <w:sz w:val="28"/>
                <w:szCs w:val="28"/>
                <w:shd w:val="clear" w:color="auto" w:fill="FFFFFF"/>
              </w:rPr>
              <w:t>5</w:t>
            </w:r>
          </w:p>
        </w:tc>
      </w:tr>
      <w:tr w:rsidR="00C35EEB" w:rsidTr="00C35EEB">
        <w:tc>
          <w:tcPr>
            <w:tcW w:w="1151" w:type="dxa"/>
            <w:vAlign w:val="center"/>
          </w:tcPr>
          <w:p w:rsidR="003829B0" w:rsidRDefault="0011333C"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8</w:t>
            </w:r>
          </w:p>
        </w:tc>
        <w:tc>
          <w:tcPr>
            <w:tcW w:w="3068" w:type="dxa"/>
            <w:vAlign w:val="center"/>
          </w:tcPr>
          <w:p w:rsidR="003829B0" w:rsidRDefault="00C35EEB" w:rsidP="00C35EEB">
            <w:pPr>
              <w:tabs>
                <w:tab w:val="left" w:pos="9922"/>
              </w:tabs>
              <w:spacing w:line="276" w:lineRule="auto"/>
              <w:rPr>
                <w:rFonts w:ascii="Times New Roman" w:hAnsi="Times New Roman"/>
                <w:sz w:val="28"/>
                <w:szCs w:val="28"/>
              </w:rPr>
            </w:pPr>
            <w:r>
              <w:rPr>
                <w:rFonts w:ascii="Times New Roman" w:hAnsi="Times New Roman"/>
                <w:sz w:val="28"/>
                <w:szCs w:val="28"/>
              </w:rPr>
              <w:t>Многоквартирный жилой дом</w:t>
            </w:r>
          </w:p>
        </w:tc>
        <w:tc>
          <w:tcPr>
            <w:tcW w:w="1547" w:type="dxa"/>
            <w:vAlign w:val="center"/>
          </w:tcPr>
          <w:p w:rsidR="003829B0" w:rsidRDefault="00C35EEB"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9</w:t>
            </w:r>
          </w:p>
        </w:tc>
        <w:tc>
          <w:tcPr>
            <w:tcW w:w="1904" w:type="dxa"/>
            <w:vAlign w:val="center"/>
          </w:tcPr>
          <w:p w:rsidR="003829B0" w:rsidRDefault="008A3DB6"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618,0</w:t>
            </w:r>
          </w:p>
        </w:tc>
        <w:tc>
          <w:tcPr>
            <w:tcW w:w="1901" w:type="dxa"/>
            <w:vAlign w:val="center"/>
          </w:tcPr>
          <w:p w:rsidR="003829B0" w:rsidRDefault="0010454F"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2920,05</w:t>
            </w:r>
          </w:p>
        </w:tc>
      </w:tr>
      <w:tr w:rsidR="008A3DB6" w:rsidTr="00BA74B8">
        <w:tc>
          <w:tcPr>
            <w:tcW w:w="7670" w:type="dxa"/>
            <w:gridSpan w:val="4"/>
            <w:vAlign w:val="center"/>
          </w:tcPr>
          <w:p w:rsidR="008A3DB6" w:rsidRDefault="008A3DB6" w:rsidP="008A3DB6">
            <w:pPr>
              <w:tabs>
                <w:tab w:val="left" w:pos="9922"/>
              </w:tabs>
              <w:spacing w:line="276" w:lineRule="auto"/>
              <w:jc w:val="right"/>
              <w:rPr>
                <w:rFonts w:ascii="Times New Roman" w:hAnsi="Times New Roman"/>
                <w:sz w:val="28"/>
                <w:szCs w:val="28"/>
              </w:rPr>
            </w:pPr>
            <w:r>
              <w:rPr>
                <w:rFonts w:ascii="Times New Roman" w:hAnsi="Times New Roman"/>
                <w:sz w:val="28"/>
                <w:szCs w:val="28"/>
              </w:rPr>
              <w:t>ИТОГО (жилой площади)</w:t>
            </w:r>
          </w:p>
        </w:tc>
        <w:tc>
          <w:tcPr>
            <w:tcW w:w="1901" w:type="dxa"/>
            <w:vAlign w:val="center"/>
          </w:tcPr>
          <w:p w:rsidR="008A3DB6" w:rsidRDefault="00805D8C" w:rsidP="00C35EEB">
            <w:pPr>
              <w:tabs>
                <w:tab w:val="left" w:pos="9922"/>
              </w:tabs>
              <w:spacing w:line="276" w:lineRule="auto"/>
              <w:jc w:val="center"/>
              <w:rPr>
                <w:rFonts w:ascii="Times New Roman" w:hAnsi="Times New Roman"/>
                <w:sz w:val="28"/>
                <w:szCs w:val="28"/>
              </w:rPr>
            </w:pPr>
            <w:r>
              <w:rPr>
                <w:rFonts w:ascii="Times New Roman" w:hAnsi="Times New Roman"/>
                <w:sz w:val="28"/>
                <w:szCs w:val="28"/>
              </w:rPr>
              <w:t>26 875,80</w:t>
            </w:r>
          </w:p>
        </w:tc>
      </w:tr>
    </w:tbl>
    <w:p w:rsidR="003829B0" w:rsidRPr="005E69FE" w:rsidRDefault="003829B0" w:rsidP="003829B0">
      <w:pPr>
        <w:tabs>
          <w:tab w:val="left" w:pos="9922"/>
        </w:tabs>
        <w:spacing w:after="0" w:line="360" w:lineRule="auto"/>
        <w:ind w:firstLine="709"/>
        <w:jc w:val="center"/>
        <w:rPr>
          <w:rFonts w:ascii="Times New Roman" w:hAnsi="Times New Roman" w:cs="Times New Roman"/>
          <w:sz w:val="28"/>
          <w:szCs w:val="28"/>
        </w:rPr>
      </w:pPr>
    </w:p>
    <w:p w:rsidR="00830268" w:rsidRDefault="003829B0" w:rsidP="00583933">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 xml:space="preserve">Согласно </w:t>
      </w:r>
      <w:r w:rsidR="0064781C">
        <w:rPr>
          <w:rFonts w:ascii="Times New Roman" w:hAnsi="Times New Roman" w:cs="Times New Roman"/>
          <w:sz w:val="28"/>
          <w:szCs w:val="28"/>
          <w:lang w:eastAsia="ar-SA"/>
        </w:rPr>
        <w:t>Г</w:t>
      </w:r>
      <w:r w:rsidRPr="00D44AC0">
        <w:rPr>
          <w:rFonts w:ascii="Times New Roman" w:hAnsi="Times New Roman" w:cs="Times New Roman"/>
          <w:sz w:val="28"/>
          <w:szCs w:val="28"/>
          <w:lang w:eastAsia="ar-SA"/>
        </w:rPr>
        <w:t>ен</w:t>
      </w:r>
      <w:r w:rsidR="0064781C">
        <w:rPr>
          <w:rFonts w:ascii="Times New Roman" w:hAnsi="Times New Roman" w:cs="Times New Roman"/>
          <w:sz w:val="28"/>
          <w:szCs w:val="28"/>
          <w:lang w:eastAsia="ar-SA"/>
        </w:rPr>
        <w:t>.</w:t>
      </w:r>
      <w:r w:rsidRPr="00D44AC0">
        <w:rPr>
          <w:rFonts w:ascii="Times New Roman" w:hAnsi="Times New Roman" w:cs="Times New Roman"/>
          <w:sz w:val="28"/>
          <w:szCs w:val="28"/>
          <w:lang w:eastAsia="ar-SA"/>
        </w:rPr>
        <w:t xml:space="preserve"> план</w:t>
      </w:r>
      <w:r>
        <w:rPr>
          <w:rFonts w:ascii="Times New Roman" w:hAnsi="Times New Roman" w:cs="Times New Roman"/>
          <w:sz w:val="28"/>
          <w:szCs w:val="28"/>
          <w:lang w:eastAsia="ar-SA"/>
        </w:rPr>
        <w:t>у</w:t>
      </w:r>
      <w:r w:rsidRPr="00D44AC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уровень жилищной обеспеченности на территории многоэтажной жилой застройки составляет 14,4 м</w:t>
      </w:r>
      <w:r>
        <w:rPr>
          <w:rFonts w:ascii="Times New Roman" w:hAnsi="Times New Roman" w:cs="Times New Roman"/>
          <w:sz w:val="28"/>
          <w:szCs w:val="28"/>
          <w:vertAlign w:val="superscript"/>
          <w:lang w:eastAsia="ar-SA"/>
        </w:rPr>
        <w:t>2</w:t>
      </w:r>
      <w:r>
        <w:rPr>
          <w:rFonts w:ascii="Times New Roman" w:hAnsi="Times New Roman" w:cs="Times New Roman"/>
          <w:sz w:val="28"/>
          <w:szCs w:val="28"/>
          <w:lang w:eastAsia="ar-SA"/>
        </w:rPr>
        <w:t>/чел.</w:t>
      </w:r>
      <w:r>
        <w:rPr>
          <w:rFonts w:ascii="Times New Roman" w:eastAsia="Calibri" w:hAnsi="Times New Roman" w:cs="Times New Roman"/>
          <w:color w:val="000000"/>
          <w:sz w:val="28"/>
          <w:szCs w:val="28"/>
        </w:rPr>
        <w:t xml:space="preserve"> </w:t>
      </w:r>
      <w:r w:rsidRPr="003829B0">
        <w:rPr>
          <w:rFonts w:ascii="Times New Roman" w:hAnsi="Times New Roman" w:cs="Times New Roman"/>
          <w:sz w:val="28"/>
          <w:szCs w:val="28"/>
        </w:rPr>
        <w:t>Таким образом</w:t>
      </w:r>
      <w:r w:rsidR="00830268" w:rsidRPr="003829B0">
        <w:rPr>
          <w:rFonts w:ascii="Times New Roman" w:hAnsi="Times New Roman" w:cs="Times New Roman"/>
          <w:sz w:val="28"/>
          <w:szCs w:val="28"/>
        </w:rPr>
        <w:t xml:space="preserve"> проектная численность населения составит </w:t>
      </w:r>
      <w:r w:rsidR="00FC5224">
        <w:rPr>
          <w:rFonts w:ascii="Times New Roman" w:hAnsi="Times New Roman" w:cs="Times New Roman"/>
          <w:sz w:val="28"/>
          <w:szCs w:val="28"/>
        </w:rPr>
        <w:t>1870</w:t>
      </w:r>
      <w:r w:rsidR="00583FDA" w:rsidRPr="003829B0">
        <w:rPr>
          <w:rFonts w:ascii="Times New Roman" w:hAnsi="Times New Roman" w:cs="Times New Roman"/>
          <w:sz w:val="28"/>
          <w:szCs w:val="28"/>
        </w:rPr>
        <w:t xml:space="preserve"> </w:t>
      </w:r>
      <w:r w:rsidR="00650859">
        <w:rPr>
          <w:rFonts w:ascii="Times New Roman" w:hAnsi="Times New Roman" w:cs="Times New Roman"/>
          <w:sz w:val="28"/>
          <w:szCs w:val="28"/>
        </w:rPr>
        <w:t xml:space="preserve">человек, а с учетом жителей существующих жилых домов - </w:t>
      </w:r>
      <w:r w:rsidR="00A41204">
        <w:rPr>
          <w:rFonts w:ascii="Times New Roman" w:hAnsi="Times New Roman" w:cs="Times New Roman"/>
          <w:sz w:val="28"/>
          <w:szCs w:val="28"/>
        </w:rPr>
        <w:t>5</w:t>
      </w:r>
      <w:r w:rsidR="00FC5224">
        <w:rPr>
          <w:rFonts w:ascii="Times New Roman" w:hAnsi="Times New Roman" w:cs="Times New Roman"/>
          <w:sz w:val="28"/>
          <w:szCs w:val="28"/>
        </w:rPr>
        <w:t>110</w:t>
      </w:r>
      <w:r w:rsidR="008C5304">
        <w:rPr>
          <w:rFonts w:ascii="Times New Roman" w:hAnsi="Times New Roman" w:cs="Times New Roman"/>
          <w:sz w:val="28"/>
          <w:szCs w:val="28"/>
        </w:rPr>
        <w:t xml:space="preserve"> человек.</w:t>
      </w:r>
    </w:p>
    <w:p w:rsidR="00E94D51" w:rsidRDefault="00583933" w:rsidP="00B30C9E">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предусмотрено комплексное благоустройство территории проектируемого квартала. </w:t>
      </w:r>
    </w:p>
    <w:p w:rsidR="00E94D51" w:rsidRDefault="00E94D51" w:rsidP="00B30C9E">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Территория проектирования оборудуются необходимым количеством площадок для сбора мусора согласно </w:t>
      </w:r>
      <w:r w:rsidRPr="00225085">
        <w:rPr>
          <w:rFonts w:ascii="Times New Roman" w:hAnsi="Times New Roman" w:cs="Times New Roman"/>
          <w:sz w:val="28"/>
          <w:szCs w:val="28"/>
        </w:rPr>
        <w:t>Нормативам градостроительного проектирования Ленинск-Кузнецкого городского округа</w:t>
      </w:r>
      <w:r>
        <w:rPr>
          <w:rFonts w:ascii="Times New Roman" w:hAnsi="Times New Roman" w:cs="Times New Roman"/>
          <w:sz w:val="28"/>
          <w:szCs w:val="28"/>
        </w:rPr>
        <w:t>.</w:t>
      </w:r>
    </w:p>
    <w:p w:rsidR="00B30C9E" w:rsidRDefault="00583933" w:rsidP="00B30C9E">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зоне дворовых пространств обустраиваются площадки для игр детей дошкольного и младшего возрастов, площадки для отдыха взрослого населения, спортивные площадки.  </w:t>
      </w:r>
      <w:r w:rsidR="00B30C9E">
        <w:rPr>
          <w:rFonts w:ascii="Times New Roman" w:hAnsi="Times New Roman" w:cs="Times New Roman"/>
          <w:sz w:val="28"/>
          <w:szCs w:val="28"/>
        </w:rPr>
        <w:t>Площади элементов дворовой территории соответствуют Нормам градостроительного проектирования Кемеровской области. Все площадки необходимо оснастить набором малых архитектурных форм.</w:t>
      </w:r>
    </w:p>
    <w:p w:rsidR="00571E38" w:rsidRDefault="00B30C9E" w:rsidP="00583933">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улучшения качества жизни населения квартала проектом планировки предложен снос и перенос</w:t>
      </w:r>
      <w:r w:rsidR="000A61B6">
        <w:rPr>
          <w:rFonts w:ascii="Times New Roman" w:hAnsi="Times New Roman" w:cs="Times New Roman"/>
          <w:sz w:val="28"/>
          <w:szCs w:val="28"/>
        </w:rPr>
        <w:t xml:space="preserve"> индивидуальных металлических гаражей</w:t>
      </w:r>
      <w:r>
        <w:rPr>
          <w:rFonts w:ascii="Times New Roman" w:hAnsi="Times New Roman" w:cs="Times New Roman"/>
          <w:sz w:val="28"/>
          <w:szCs w:val="28"/>
        </w:rPr>
        <w:t xml:space="preserve"> (</w:t>
      </w:r>
      <w:r w:rsidR="000A61B6">
        <w:rPr>
          <w:rFonts w:ascii="Times New Roman" w:hAnsi="Times New Roman" w:cs="Times New Roman"/>
          <w:sz w:val="28"/>
          <w:szCs w:val="28"/>
        </w:rPr>
        <w:t>зона ПК-4</w:t>
      </w:r>
      <w:r>
        <w:rPr>
          <w:rFonts w:ascii="Times New Roman" w:hAnsi="Times New Roman" w:cs="Times New Roman"/>
          <w:sz w:val="28"/>
          <w:szCs w:val="28"/>
        </w:rPr>
        <w:t>) в северо-восточную часть квартала. На месте существующей зоны ПК-4 предложено обустройство сквера для прогуло</w:t>
      </w:r>
      <w:r w:rsidR="000A61B6">
        <w:rPr>
          <w:rFonts w:ascii="Times New Roman" w:hAnsi="Times New Roman" w:cs="Times New Roman"/>
          <w:sz w:val="28"/>
          <w:szCs w:val="28"/>
        </w:rPr>
        <w:t>к, игр детей и занятий спортом.</w:t>
      </w:r>
    </w:p>
    <w:p w:rsidR="00583933" w:rsidRDefault="00571E38" w:rsidP="00583933">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Пешеходную связь на территории сквера обеспечивают основные дорожки шириной 4 метра и второстепенные шириной 2 метра. </w:t>
      </w:r>
      <w:r w:rsidR="00B30C9E">
        <w:rPr>
          <w:rFonts w:ascii="Times New Roman" w:hAnsi="Times New Roman" w:cs="Times New Roman"/>
          <w:sz w:val="28"/>
          <w:szCs w:val="28"/>
        </w:rPr>
        <w:t xml:space="preserve">Сквер рекомендуется озеленить быстрорастущими растениями с высокими </w:t>
      </w:r>
      <w:r w:rsidR="003D4BBB">
        <w:rPr>
          <w:rFonts w:ascii="Times New Roman" w:hAnsi="Times New Roman" w:cs="Times New Roman"/>
          <w:sz w:val="28"/>
          <w:szCs w:val="28"/>
        </w:rPr>
        <w:t xml:space="preserve">фитонцидными и </w:t>
      </w:r>
      <w:r w:rsidR="00B30C9E">
        <w:rPr>
          <w:rFonts w:ascii="Times New Roman" w:hAnsi="Times New Roman" w:cs="Times New Roman"/>
          <w:sz w:val="28"/>
          <w:szCs w:val="28"/>
        </w:rPr>
        <w:t xml:space="preserve">декоративными </w:t>
      </w:r>
      <w:r>
        <w:rPr>
          <w:rFonts w:ascii="Times New Roman" w:hAnsi="Times New Roman" w:cs="Times New Roman"/>
          <w:sz w:val="28"/>
          <w:szCs w:val="28"/>
        </w:rPr>
        <w:t>свойствами</w:t>
      </w:r>
      <w:r w:rsidR="00B30C9E">
        <w:rPr>
          <w:rFonts w:ascii="Times New Roman" w:hAnsi="Times New Roman" w:cs="Times New Roman"/>
          <w:sz w:val="28"/>
          <w:szCs w:val="28"/>
        </w:rPr>
        <w:t>, такими как береза</w:t>
      </w:r>
      <w:r w:rsidR="003D4BBB">
        <w:rPr>
          <w:rFonts w:ascii="Times New Roman" w:hAnsi="Times New Roman" w:cs="Times New Roman"/>
          <w:sz w:val="28"/>
          <w:szCs w:val="28"/>
        </w:rPr>
        <w:t>, ива, клен, барбарис, яблоня, калина, ель, сосна.</w:t>
      </w:r>
    </w:p>
    <w:p w:rsidR="000A61B6" w:rsidRDefault="000A61B6" w:rsidP="00583933">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развитием жилищного строительства на т</w:t>
      </w:r>
      <w:r w:rsidR="005E0059">
        <w:rPr>
          <w:rFonts w:ascii="Times New Roman" w:hAnsi="Times New Roman" w:cs="Times New Roman"/>
          <w:sz w:val="28"/>
          <w:szCs w:val="28"/>
        </w:rPr>
        <w:t xml:space="preserve">ерритории квартала </w:t>
      </w:r>
      <w:r>
        <w:rPr>
          <w:rFonts w:ascii="Times New Roman" w:hAnsi="Times New Roman" w:cs="Times New Roman"/>
          <w:sz w:val="28"/>
          <w:szCs w:val="28"/>
        </w:rPr>
        <w:t>требуется корректировка границ территориальных зон. Проектом предложено продлить зону Ж-3 до переулка Кузбасского, а зону Ц-1 перенести на территорию существующих магазинов "Полинка" и "Мария-Ра".</w:t>
      </w:r>
    </w:p>
    <w:p w:rsidR="001E073B" w:rsidRDefault="001E073B" w:rsidP="001E073B">
      <w:pPr>
        <w:ind w:firstLine="708"/>
        <w:jc w:val="center"/>
        <w:rPr>
          <w:rFonts w:ascii="Times New Roman" w:eastAsia="Times New Roman" w:hAnsi="Times New Roman" w:cs="Times New Roman"/>
          <w:b/>
          <w:sz w:val="28"/>
          <w:szCs w:val="28"/>
        </w:rPr>
      </w:pPr>
    </w:p>
    <w:p w:rsidR="00C65E61" w:rsidRPr="002C2A36" w:rsidRDefault="00464ED4" w:rsidP="00094D76">
      <w:pPr>
        <w:pStyle w:val="21"/>
        <w:rPr>
          <w:lang w:val="ru-RU"/>
        </w:rPr>
      </w:pPr>
      <w:bookmarkStart w:id="16" w:name="_Toc9434270"/>
      <w:r>
        <w:t>III</w:t>
      </w:r>
      <w:r w:rsidRPr="002C2A36">
        <w:rPr>
          <w:lang w:val="ru-RU"/>
        </w:rPr>
        <w:t>.</w:t>
      </w:r>
      <w:r w:rsidR="00C65E61" w:rsidRPr="002C2A36">
        <w:rPr>
          <w:lang w:val="ru-RU"/>
        </w:rPr>
        <w:t xml:space="preserve"> Характеристика объектов капитального строительства производственного назначения</w:t>
      </w:r>
      <w:bookmarkEnd w:id="16"/>
    </w:p>
    <w:p w:rsidR="008E1E66" w:rsidRPr="00A77FD0"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464ED4" w:rsidRPr="00A77FD0" w:rsidRDefault="00464ED4" w:rsidP="00464ED4">
      <w:pPr>
        <w:pStyle w:val="S"/>
        <w:spacing w:line="360" w:lineRule="auto"/>
        <w:rPr>
          <w:szCs w:val="28"/>
        </w:rPr>
      </w:pPr>
    </w:p>
    <w:p w:rsidR="00C65E61" w:rsidRPr="002C2A36" w:rsidRDefault="00464ED4" w:rsidP="00094D76">
      <w:pPr>
        <w:pStyle w:val="21"/>
        <w:rPr>
          <w:lang w:val="ru-RU"/>
        </w:rPr>
      </w:pPr>
      <w:bookmarkStart w:id="17" w:name="_Toc9434271"/>
      <w:r>
        <w:lastRenderedPageBreak/>
        <w:t>IV</w:t>
      </w:r>
      <w:r w:rsidR="00C65E61" w:rsidRPr="002C2A36">
        <w:rPr>
          <w:lang w:val="ru-RU"/>
        </w:rPr>
        <w:t>. Характеристика объектов капитального строительства общественно-делового  назначени</w:t>
      </w:r>
      <w:r w:rsidR="00575F4C" w:rsidRPr="002C2A36">
        <w:rPr>
          <w:lang w:val="ru-RU"/>
        </w:rPr>
        <w:t>я</w:t>
      </w:r>
      <w:bookmarkEnd w:id="17"/>
    </w:p>
    <w:p w:rsidR="00154D7D" w:rsidRPr="00154D7D" w:rsidRDefault="00154D7D" w:rsidP="00CA02A2">
      <w:pPr>
        <w:pStyle w:val="af1"/>
        <w:spacing w:after="0" w:line="360" w:lineRule="auto"/>
        <w:ind w:firstLine="709"/>
        <w:jc w:val="both"/>
        <w:rPr>
          <w:rFonts w:ascii="Times New Roman" w:hAnsi="Times New Roman" w:cs="Times New Roman"/>
          <w:sz w:val="28"/>
          <w:szCs w:val="28"/>
        </w:rPr>
      </w:pPr>
      <w:r w:rsidRPr="00154D7D">
        <w:rPr>
          <w:rFonts w:ascii="Times New Roman" w:hAnsi="Times New Roman" w:cs="Times New Roman"/>
          <w:sz w:val="28"/>
          <w:szCs w:val="28"/>
        </w:rPr>
        <w:t>Вся территори</w:t>
      </w:r>
      <w:r>
        <w:rPr>
          <w:rFonts w:ascii="Times New Roman" w:hAnsi="Times New Roman" w:cs="Times New Roman"/>
          <w:sz w:val="28"/>
          <w:szCs w:val="28"/>
        </w:rPr>
        <w:t>я</w:t>
      </w:r>
      <w:r w:rsidRPr="00154D7D">
        <w:rPr>
          <w:rFonts w:ascii="Times New Roman" w:hAnsi="Times New Roman" w:cs="Times New Roman"/>
          <w:sz w:val="28"/>
          <w:szCs w:val="28"/>
        </w:rPr>
        <w:t xml:space="preserve"> проектирования находится в зоне обслуживания магазинов</w:t>
      </w:r>
      <w:r>
        <w:rPr>
          <w:rFonts w:ascii="Times New Roman" w:hAnsi="Times New Roman" w:cs="Times New Roman"/>
          <w:sz w:val="28"/>
          <w:szCs w:val="28"/>
        </w:rPr>
        <w:t xml:space="preserve"> "Полинка" и "Мария-Ра".</w:t>
      </w:r>
    </w:p>
    <w:p w:rsidR="003720ED" w:rsidRPr="00154D7D" w:rsidRDefault="008E1E66" w:rsidP="00CA02A2">
      <w:pPr>
        <w:pStyle w:val="af1"/>
        <w:spacing w:after="0" w:line="360" w:lineRule="auto"/>
        <w:ind w:firstLine="709"/>
        <w:jc w:val="both"/>
        <w:rPr>
          <w:rFonts w:ascii="Times New Roman" w:hAnsi="Times New Roman" w:cs="Times New Roman"/>
          <w:sz w:val="28"/>
          <w:szCs w:val="28"/>
        </w:rPr>
      </w:pPr>
      <w:r w:rsidRPr="00154D7D">
        <w:rPr>
          <w:rFonts w:ascii="Times New Roman" w:hAnsi="Times New Roman" w:cs="Times New Roman"/>
          <w:sz w:val="28"/>
          <w:szCs w:val="28"/>
        </w:rPr>
        <w:t>В границах проекта планировки территории</w:t>
      </w:r>
      <w:r w:rsidR="00CA02A2" w:rsidRPr="00154D7D">
        <w:rPr>
          <w:rFonts w:ascii="Times New Roman" w:hAnsi="Times New Roman" w:cs="Times New Roman"/>
          <w:sz w:val="28"/>
          <w:szCs w:val="28"/>
        </w:rPr>
        <w:t xml:space="preserve"> не</w:t>
      </w:r>
      <w:r w:rsidRPr="00154D7D">
        <w:rPr>
          <w:rFonts w:ascii="Times New Roman" w:hAnsi="Times New Roman" w:cs="Times New Roman"/>
          <w:sz w:val="28"/>
          <w:szCs w:val="28"/>
        </w:rPr>
        <w:t xml:space="preserve"> планируется размещение объектов капитального строительства общественно</w:t>
      </w:r>
      <w:r w:rsidR="003720ED" w:rsidRPr="00154D7D">
        <w:rPr>
          <w:rFonts w:ascii="Times New Roman" w:hAnsi="Times New Roman" w:cs="Times New Roman"/>
          <w:sz w:val="28"/>
          <w:szCs w:val="28"/>
        </w:rPr>
        <w:t>-делового</w:t>
      </w:r>
      <w:r w:rsidRPr="00154D7D">
        <w:rPr>
          <w:rFonts w:ascii="Times New Roman" w:hAnsi="Times New Roman" w:cs="Times New Roman"/>
          <w:sz w:val="28"/>
          <w:szCs w:val="28"/>
        </w:rPr>
        <w:t xml:space="preserve"> назначения</w:t>
      </w:r>
      <w:r w:rsidR="00CA02A2" w:rsidRPr="00154D7D">
        <w:rPr>
          <w:rFonts w:ascii="Times New Roman" w:hAnsi="Times New Roman" w:cs="Times New Roman"/>
          <w:sz w:val="28"/>
          <w:szCs w:val="28"/>
        </w:rPr>
        <w:t>.</w:t>
      </w:r>
    </w:p>
    <w:p w:rsidR="00FC5224" w:rsidRPr="00CA02A2" w:rsidRDefault="00FC5224" w:rsidP="00CA02A2">
      <w:pPr>
        <w:pStyle w:val="af1"/>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18" w:name="_Toc9434272"/>
      <w:r>
        <w:t>V</w:t>
      </w:r>
      <w:r w:rsidRPr="002C2A36">
        <w:rPr>
          <w:lang w:val="ru-RU"/>
        </w:rPr>
        <w:t>.</w:t>
      </w:r>
      <w:r w:rsidR="00C65E61" w:rsidRPr="002C2A36">
        <w:rPr>
          <w:lang w:val="ru-RU"/>
        </w:rPr>
        <w:t xml:space="preserve"> Характеристика объектов капитального строительства иного назначения</w:t>
      </w:r>
      <w:bookmarkEnd w:id="18"/>
    </w:p>
    <w:p w:rsidR="008E1E66"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капитального строительства иного назначения.</w:t>
      </w:r>
    </w:p>
    <w:p w:rsidR="001E073B" w:rsidRPr="001E073B" w:rsidRDefault="001E073B" w:rsidP="00464ED4">
      <w:pPr>
        <w:spacing w:after="0" w:line="360" w:lineRule="auto"/>
        <w:ind w:firstLine="709"/>
        <w:jc w:val="center"/>
        <w:rPr>
          <w:rFonts w:ascii="Times New Roman" w:hAnsi="Times New Roman" w:cs="Times New Roman"/>
          <w:b/>
          <w:sz w:val="28"/>
          <w:szCs w:val="28"/>
        </w:rPr>
      </w:pPr>
    </w:p>
    <w:p w:rsidR="00C65E61" w:rsidRPr="002C2A36" w:rsidRDefault="00464ED4" w:rsidP="00094D76">
      <w:pPr>
        <w:pStyle w:val="21"/>
        <w:rPr>
          <w:lang w:val="ru-RU"/>
        </w:rPr>
      </w:pPr>
      <w:bookmarkStart w:id="19" w:name="_Toc9434273"/>
      <w:r>
        <w:t>VI</w:t>
      </w:r>
      <w:r w:rsidRPr="002C2A36">
        <w:rPr>
          <w:lang w:val="ru-RU"/>
        </w:rPr>
        <w:t>.</w:t>
      </w:r>
      <w:r w:rsidR="00C65E61" w:rsidRPr="002C2A36">
        <w:rPr>
          <w:lang w:val="ru-RU"/>
        </w:rPr>
        <w:t xml:space="preserve">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19"/>
    </w:p>
    <w:p w:rsidR="00DD0C64" w:rsidRPr="006A0B64" w:rsidRDefault="00DD0C64" w:rsidP="00464ED4">
      <w:pPr>
        <w:pStyle w:val="S"/>
        <w:spacing w:line="360" w:lineRule="auto"/>
        <w:rPr>
          <w:szCs w:val="28"/>
        </w:rPr>
      </w:pPr>
      <w:r w:rsidRPr="006A0B64">
        <w:rPr>
          <w:szCs w:val="28"/>
        </w:rPr>
        <w:t>Проектом планировки территории предусматривается строительство новых объектов коммунальной инфраструктуры:</w:t>
      </w:r>
    </w:p>
    <w:p w:rsidR="00DD0C64" w:rsidRPr="006A0B64" w:rsidRDefault="00DD0C64" w:rsidP="00173473">
      <w:pPr>
        <w:pStyle w:val="S"/>
        <w:numPr>
          <w:ilvl w:val="0"/>
          <w:numId w:val="3"/>
        </w:numPr>
        <w:spacing w:line="360" w:lineRule="auto"/>
        <w:ind w:left="0" w:firstLine="709"/>
        <w:rPr>
          <w:szCs w:val="28"/>
        </w:rPr>
      </w:pPr>
      <w:r w:rsidRPr="006A0B64">
        <w:rPr>
          <w:szCs w:val="28"/>
        </w:rPr>
        <w:t>водопровод;</w:t>
      </w:r>
    </w:p>
    <w:p w:rsidR="00DD0C64" w:rsidRPr="006A0B64" w:rsidRDefault="000B33E7" w:rsidP="00173473">
      <w:pPr>
        <w:pStyle w:val="S"/>
        <w:numPr>
          <w:ilvl w:val="0"/>
          <w:numId w:val="3"/>
        </w:numPr>
        <w:spacing w:line="360" w:lineRule="auto"/>
        <w:ind w:left="0" w:firstLine="709"/>
        <w:rPr>
          <w:szCs w:val="28"/>
        </w:rPr>
      </w:pPr>
      <w:r w:rsidRPr="006A0B64">
        <w:rPr>
          <w:szCs w:val="28"/>
        </w:rPr>
        <w:t xml:space="preserve">хозяйственно-бытовая </w:t>
      </w:r>
      <w:r w:rsidR="00DD0C64" w:rsidRPr="006A0B64">
        <w:rPr>
          <w:szCs w:val="28"/>
        </w:rPr>
        <w:t>канализация;</w:t>
      </w:r>
    </w:p>
    <w:p w:rsidR="000B33E7" w:rsidRPr="006A0B64" w:rsidRDefault="000B33E7" w:rsidP="00173473">
      <w:pPr>
        <w:pStyle w:val="S"/>
        <w:numPr>
          <w:ilvl w:val="0"/>
          <w:numId w:val="3"/>
        </w:numPr>
        <w:spacing w:line="360" w:lineRule="auto"/>
        <w:ind w:left="0" w:firstLine="709"/>
        <w:rPr>
          <w:szCs w:val="28"/>
        </w:rPr>
      </w:pPr>
      <w:r w:rsidRPr="006A0B64">
        <w:rPr>
          <w:szCs w:val="28"/>
        </w:rPr>
        <w:t>теплоснабжение;</w:t>
      </w:r>
    </w:p>
    <w:p w:rsidR="00DD0C64" w:rsidRPr="006A0B64" w:rsidRDefault="006A0B64" w:rsidP="00173473">
      <w:pPr>
        <w:pStyle w:val="S"/>
        <w:numPr>
          <w:ilvl w:val="0"/>
          <w:numId w:val="3"/>
        </w:numPr>
        <w:spacing w:line="360" w:lineRule="auto"/>
        <w:ind w:left="0" w:firstLine="709"/>
        <w:rPr>
          <w:szCs w:val="28"/>
        </w:rPr>
      </w:pPr>
      <w:r w:rsidRPr="006A0B64">
        <w:rPr>
          <w:szCs w:val="28"/>
        </w:rPr>
        <w:t>кабель связи;</w:t>
      </w:r>
    </w:p>
    <w:p w:rsidR="006A0B64" w:rsidRPr="006A0B64" w:rsidRDefault="006A0B64" w:rsidP="00173473">
      <w:pPr>
        <w:pStyle w:val="S"/>
        <w:numPr>
          <w:ilvl w:val="0"/>
          <w:numId w:val="3"/>
        </w:numPr>
        <w:spacing w:line="360" w:lineRule="auto"/>
        <w:ind w:left="0" w:firstLine="709"/>
        <w:rPr>
          <w:szCs w:val="28"/>
        </w:rPr>
      </w:pPr>
      <w:r w:rsidRPr="006A0B64">
        <w:rPr>
          <w:szCs w:val="28"/>
        </w:rPr>
        <w:t>кабель электропередач.</w:t>
      </w:r>
    </w:p>
    <w:p w:rsidR="00374140" w:rsidRDefault="00374140" w:rsidP="00464ED4">
      <w:pPr>
        <w:autoSpaceDE w:val="0"/>
        <w:autoSpaceDN w:val="0"/>
        <w:spacing w:after="0" w:line="360" w:lineRule="auto"/>
        <w:ind w:firstLine="709"/>
        <w:contextualSpacing/>
        <w:jc w:val="center"/>
        <w:rPr>
          <w:rFonts w:ascii="Times New Roman" w:hAnsi="Times New Roman" w:cs="Times New Roman"/>
          <w:b/>
          <w:i/>
          <w:sz w:val="28"/>
          <w:szCs w:val="28"/>
          <w:u w:val="single"/>
        </w:rPr>
      </w:pPr>
    </w:p>
    <w:p w:rsidR="00DB6C27" w:rsidRPr="00B766E9" w:rsidRDefault="00DB6C27" w:rsidP="00464ED4">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DB6C27" w:rsidRPr="006A0B64" w:rsidRDefault="00DB6C27"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sz w:val="28"/>
          <w:szCs w:val="28"/>
        </w:rPr>
        <w:t>Система водоснабжения проектируемого района решается прокладкой уличных кольцевых водопроводных сетей с подключен</w:t>
      </w:r>
      <w:r w:rsidR="00A750FB" w:rsidRPr="006A0B64">
        <w:rPr>
          <w:rFonts w:ascii="Times New Roman" w:hAnsi="Times New Roman" w:cs="Times New Roman"/>
          <w:sz w:val="28"/>
          <w:szCs w:val="28"/>
        </w:rPr>
        <w:t xml:space="preserve">ием к существующим </w:t>
      </w:r>
      <w:r w:rsidR="00430AC0" w:rsidRPr="006A0B64">
        <w:rPr>
          <w:rFonts w:ascii="Times New Roman" w:hAnsi="Times New Roman" w:cs="Times New Roman"/>
          <w:sz w:val="28"/>
          <w:szCs w:val="28"/>
        </w:rPr>
        <w:t xml:space="preserve"> сетям водоснабжения</w:t>
      </w:r>
      <w:r w:rsidR="006A0B64" w:rsidRPr="006A0B64">
        <w:rPr>
          <w:rFonts w:ascii="Times New Roman" w:hAnsi="Times New Roman" w:cs="Times New Roman"/>
          <w:sz w:val="28"/>
          <w:szCs w:val="28"/>
        </w:rPr>
        <w:t>.</w:t>
      </w:r>
    </w:p>
    <w:p w:rsidR="00430AC0" w:rsidRDefault="00F22741"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sz w:val="28"/>
          <w:szCs w:val="28"/>
        </w:rPr>
        <w:lastRenderedPageBreak/>
        <w:t>Подключение</w:t>
      </w:r>
      <w:r w:rsidR="00430AC0" w:rsidRPr="006A0B64">
        <w:rPr>
          <w:rFonts w:ascii="Times New Roman" w:hAnsi="Times New Roman" w:cs="Times New Roman"/>
          <w:sz w:val="28"/>
          <w:szCs w:val="28"/>
        </w:rPr>
        <w:t xml:space="preserve"> </w:t>
      </w:r>
      <w:r w:rsidRPr="006A0B64">
        <w:rPr>
          <w:rFonts w:ascii="Times New Roman" w:hAnsi="Times New Roman" w:cs="Times New Roman"/>
          <w:sz w:val="28"/>
          <w:szCs w:val="28"/>
        </w:rPr>
        <w:t>проектируемой территории</w:t>
      </w:r>
      <w:r w:rsidR="00430AC0" w:rsidRPr="006A0B64">
        <w:rPr>
          <w:rFonts w:ascii="Times New Roman" w:hAnsi="Times New Roman" w:cs="Times New Roman"/>
          <w:sz w:val="28"/>
          <w:szCs w:val="28"/>
        </w:rPr>
        <w:t xml:space="preserve"> выполнить к водопроводной линии Д</w:t>
      </w:r>
      <w:r w:rsidR="006A0B64" w:rsidRPr="006A0B64">
        <w:rPr>
          <w:rFonts w:ascii="Times New Roman" w:hAnsi="Times New Roman" w:cs="Times New Roman"/>
          <w:sz w:val="28"/>
          <w:szCs w:val="28"/>
        </w:rPr>
        <w:t>у400</w:t>
      </w:r>
      <w:r w:rsidR="00430AC0" w:rsidRPr="006A0B64">
        <w:rPr>
          <w:rFonts w:ascii="Times New Roman" w:hAnsi="Times New Roman" w:cs="Times New Roman"/>
          <w:sz w:val="28"/>
          <w:szCs w:val="28"/>
        </w:rPr>
        <w:t xml:space="preserve"> мм</w:t>
      </w:r>
      <w:r w:rsidR="006A0B64" w:rsidRPr="006A0B64">
        <w:rPr>
          <w:rFonts w:ascii="Times New Roman" w:hAnsi="Times New Roman" w:cs="Times New Roman"/>
          <w:sz w:val="28"/>
          <w:szCs w:val="28"/>
        </w:rPr>
        <w:t>.</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sz w:val="28"/>
          <w:szCs w:val="28"/>
        </w:rPr>
        <w:t xml:space="preserve">Водопотребление на хозяйственно-питьевые нужды составит - </w:t>
      </w:r>
      <w:r w:rsidR="001C3B96">
        <w:rPr>
          <w:rFonts w:ascii="Times New Roman" w:hAnsi="Times New Roman" w:cs="Times New Roman"/>
          <w:sz w:val="28"/>
          <w:szCs w:val="28"/>
        </w:rPr>
        <w:t>576,46</w:t>
      </w:r>
      <w:r w:rsidRPr="006A0B64">
        <w:rPr>
          <w:rFonts w:ascii="Times New Roman" w:hAnsi="Times New Roman" w:cs="Times New Roman"/>
          <w:sz w:val="28"/>
          <w:szCs w:val="28"/>
        </w:rPr>
        <w:t xml:space="preserve"> куб.м/сутки (2</w:t>
      </w:r>
      <w:r w:rsidR="001C3B96">
        <w:rPr>
          <w:rFonts w:ascii="Times New Roman" w:hAnsi="Times New Roman" w:cs="Times New Roman"/>
          <w:sz w:val="28"/>
          <w:szCs w:val="28"/>
        </w:rPr>
        <w:t>4</w:t>
      </w:r>
      <w:r w:rsidRPr="006A0B64">
        <w:rPr>
          <w:rFonts w:ascii="Times New Roman" w:hAnsi="Times New Roman" w:cs="Times New Roman"/>
          <w:sz w:val="28"/>
          <w:szCs w:val="28"/>
        </w:rPr>
        <w:t>,0</w:t>
      </w:r>
      <w:r w:rsidR="001C3B96">
        <w:rPr>
          <w:rFonts w:ascii="Times New Roman" w:hAnsi="Times New Roman" w:cs="Times New Roman"/>
          <w:sz w:val="28"/>
          <w:szCs w:val="28"/>
        </w:rPr>
        <w:t>2</w:t>
      </w:r>
      <w:r w:rsidRPr="006A0B64">
        <w:rPr>
          <w:rFonts w:ascii="Times New Roman" w:hAnsi="Times New Roman" w:cs="Times New Roman"/>
          <w:sz w:val="28"/>
          <w:szCs w:val="28"/>
        </w:rPr>
        <w:t xml:space="preserve"> куб.м./час).</w:t>
      </w:r>
    </w:p>
    <w:p w:rsidR="006A0B64" w:rsidRPr="002C121F" w:rsidRDefault="006A0B64" w:rsidP="006A0B64">
      <w:pPr>
        <w:tabs>
          <w:tab w:val="left" w:pos="1418"/>
        </w:tabs>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sz w:val="28"/>
          <w:szCs w:val="28"/>
        </w:rPr>
        <w:t xml:space="preserve">Водопотребление на полив на расчетный срок составит </w:t>
      </w:r>
      <w:r w:rsidR="001C3B96">
        <w:rPr>
          <w:rFonts w:ascii="Times New Roman" w:hAnsi="Times New Roman" w:cs="Times New Roman"/>
          <w:sz w:val="28"/>
          <w:szCs w:val="28"/>
        </w:rPr>
        <w:t>93</w:t>
      </w:r>
      <w:r w:rsidRPr="006A0B64">
        <w:rPr>
          <w:rFonts w:ascii="Times New Roman" w:hAnsi="Times New Roman" w:cs="Times New Roman"/>
          <w:sz w:val="28"/>
          <w:szCs w:val="28"/>
        </w:rPr>
        <w:t>,</w:t>
      </w:r>
      <w:r w:rsidR="001C3B96">
        <w:rPr>
          <w:rFonts w:ascii="Times New Roman" w:hAnsi="Times New Roman" w:cs="Times New Roman"/>
          <w:sz w:val="28"/>
          <w:szCs w:val="28"/>
        </w:rPr>
        <w:t>5</w:t>
      </w:r>
      <w:r w:rsidRPr="006A0B64">
        <w:rPr>
          <w:rFonts w:ascii="Times New Roman" w:hAnsi="Times New Roman" w:cs="Times New Roman"/>
          <w:sz w:val="28"/>
          <w:szCs w:val="28"/>
        </w:rPr>
        <w:t xml:space="preserve"> куб.м/сут (</w:t>
      </w:r>
      <w:r w:rsidR="001C3B96">
        <w:rPr>
          <w:rFonts w:ascii="Times New Roman" w:hAnsi="Times New Roman" w:cs="Times New Roman"/>
          <w:sz w:val="28"/>
          <w:szCs w:val="28"/>
        </w:rPr>
        <w:t>3</w:t>
      </w:r>
      <w:r w:rsidRPr="006A0B64">
        <w:rPr>
          <w:rFonts w:ascii="Times New Roman" w:hAnsi="Times New Roman" w:cs="Times New Roman"/>
          <w:sz w:val="28"/>
          <w:szCs w:val="28"/>
        </w:rPr>
        <w:t>,</w:t>
      </w:r>
      <w:r w:rsidR="001C3B96">
        <w:rPr>
          <w:rFonts w:ascii="Times New Roman" w:hAnsi="Times New Roman" w:cs="Times New Roman"/>
          <w:sz w:val="28"/>
          <w:szCs w:val="28"/>
        </w:rPr>
        <w:t>90</w:t>
      </w:r>
      <w:r w:rsidRPr="006A0B64">
        <w:rPr>
          <w:rFonts w:ascii="Times New Roman" w:hAnsi="Times New Roman" w:cs="Times New Roman"/>
          <w:sz w:val="28"/>
          <w:szCs w:val="28"/>
        </w:rPr>
        <w:t xml:space="preserve"> куб.м/час).</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sz w:val="28"/>
          <w:szCs w:val="28"/>
        </w:rPr>
        <w:t>Протяженность сетей водоснабжения в границах проектирования - 7</w:t>
      </w:r>
      <w:r w:rsidR="000B5752">
        <w:rPr>
          <w:rFonts w:ascii="Times New Roman" w:hAnsi="Times New Roman" w:cs="Times New Roman"/>
          <w:sz w:val="28"/>
          <w:szCs w:val="28"/>
        </w:rPr>
        <w:t>70</w:t>
      </w:r>
      <w:r w:rsidRPr="006A0B64">
        <w:rPr>
          <w:rFonts w:ascii="Times New Roman" w:hAnsi="Times New Roman" w:cs="Times New Roman"/>
          <w:sz w:val="28"/>
          <w:szCs w:val="28"/>
        </w:rPr>
        <w:t>,</w:t>
      </w:r>
      <w:r w:rsidR="000B5752">
        <w:rPr>
          <w:rFonts w:ascii="Times New Roman" w:hAnsi="Times New Roman" w:cs="Times New Roman"/>
          <w:sz w:val="28"/>
          <w:szCs w:val="28"/>
        </w:rPr>
        <w:t>09</w:t>
      </w:r>
      <w:r w:rsidRPr="006A0B64">
        <w:rPr>
          <w:rFonts w:ascii="Times New Roman" w:hAnsi="Times New Roman" w:cs="Times New Roman"/>
          <w:sz w:val="28"/>
          <w:szCs w:val="28"/>
        </w:rPr>
        <w:t xml:space="preserve"> м.</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color w:val="000000"/>
          <w:sz w:val="28"/>
          <w:szCs w:val="28"/>
        </w:rPr>
        <w:t xml:space="preserve">Проектом планируется оборудование централизованной канализацией всей проектируемой жилой застройки  через подключение проектируемых сетей к </w:t>
      </w:r>
      <w:r w:rsidRPr="006A0B64">
        <w:rPr>
          <w:rFonts w:ascii="Times New Roman" w:hAnsi="Times New Roman" w:cs="Times New Roman"/>
          <w:sz w:val="28"/>
          <w:szCs w:val="28"/>
        </w:rPr>
        <w:t>существующим</w:t>
      </w:r>
      <w:r w:rsidRPr="006A0B64">
        <w:rPr>
          <w:rFonts w:ascii="Times New Roman" w:hAnsi="Times New Roman" w:cs="Times New Roman"/>
          <w:color w:val="000000"/>
          <w:sz w:val="28"/>
          <w:szCs w:val="28"/>
        </w:rPr>
        <w:t xml:space="preserve"> сетям канализации.</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color w:val="000000"/>
          <w:sz w:val="28"/>
          <w:szCs w:val="28"/>
        </w:rPr>
        <w:t xml:space="preserve">Водоотведение составит - </w:t>
      </w:r>
      <w:r w:rsidR="001C3B96">
        <w:rPr>
          <w:rFonts w:ascii="Times New Roman" w:hAnsi="Times New Roman" w:cs="Times New Roman"/>
          <w:sz w:val="28"/>
          <w:szCs w:val="28"/>
        </w:rPr>
        <w:t>576,46</w:t>
      </w:r>
      <w:r w:rsidRPr="006A0B64">
        <w:rPr>
          <w:rFonts w:ascii="Times New Roman" w:hAnsi="Times New Roman" w:cs="Times New Roman"/>
          <w:sz w:val="28"/>
          <w:szCs w:val="28"/>
        </w:rPr>
        <w:t xml:space="preserve"> куб.м/сутки (2</w:t>
      </w:r>
      <w:r w:rsidR="001C3B96">
        <w:rPr>
          <w:rFonts w:ascii="Times New Roman" w:hAnsi="Times New Roman" w:cs="Times New Roman"/>
          <w:sz w:val="28"/>
          <w:szCs w:val="28"/>
        </w:rPr>
        <w:t>4</w:t>
      </w:r>
      <w:r w:rsidRPr="006A0B64">
        <w:rPr>
          <w:rFonts w:ascii="Times New Roman" w:hAnsi="Times New Roman" w:cs="Times New Roman"/>
          <w:sz w:val="28"/>
          <w:szCs w:val="28"/>
        </w:rPr>
        <w:t>,0</w:t>
      </w:r>
      <w:r w:rsidR="001C3B96">
        <w:rPr>
          <w:rFonts w:ascii="Times New Roman" w:hAnsi="Times New Roman" w:cs="Times New Roman"/>
          <w:sz w:val="28"/>
          <w:szCs w:val="28"/>
        </w:rPr>
        <w:t>2</w:t>
      </w:r>
      <w:r w:rsidRPr="006A0B64">
        <w:rPr>
          <w:rFonts w:ascii="Times New Roman" w:hAnsi="Times New Roman" w:cs="Times New Roman"/>
          <w:sz w:val="28"/>
          <w:szCs w:val="28"/>
        </w:rPr>
        <w:t xml:space="preserve"> куб.м./час)</w:t>
      </w:r>
    </w:p>
    <w:p w:rsidR="006A0B64" w:rsidRDefault="006A0B64" w:rsidP="006A0B64">
      <w:pPr>
        <w:spacing w:after="0" w:line="360" w:lineRule="auto"/>
        <w:ind w:firstLine="709"/>
        <w:contextualSpacing/>
        <w:jc w:val="both"/>
        <w:rPr>
          <w:rFonts w:ascii="Times New Roman" w:hAnsi="Times New Roman" w:cs="Times New Roman"/>
          <w:sz w:val="28"/>
          <w:szCs w:val="28"/>
        </w:rPr>
      </w:pPr>
      <w:r w:rsidRPr="006A0B64">
        <w:rPr>
          <w:rFonts w:ascii="Times New Roman" w:hAnsi="Times New Roman" w:cs="Times New Roman"/>
          <w:color w:val="000000"/>
          <w:sz w:val="28"/>
          <w:szCs w:val="28"/>
        </w:rPr>
        <w:t xml:space="preserve">Протяженность </w:t>
      </w:r>
      <w:r w:rsidRPr="006A0B64">
        <w:rPr>
          <w:rFonts w:ascii="Times New Roman" w:hAnsi="Times New Roman" w:cs="Times New Roman"/>
          <w:sz w:val="28"/>
          <w:szCs w:val="28"/>
        </w:rPr>
        <w:t xml:space="preserve">сетей канализации в границах проектирования </w:t>
      </w:r>
      <w:r w:rsidRPr="006A0B64">
        <w:rPr>
          <w:rFonts w:ascii="Times New Roman" w:hAnsi="Times New Roman" w:cs="Times New Roman"/>
          <w:color w:val="000000"/>
          <w:sz w:val="28"/>
          <w:szCs w:val="28"/>
        </w:rPr>
        <w:t xml:space="preserve">- </w:t>
      </w:r>
      <w:r w:rsidRPr="006A0B64">
        <w:rPr>
          <w:rFonts w:ascii="Times New Roman" w:hAnsi="Times New Roman" w:cs="Times New Roman"/>
          <w:sz w:val="28"/>
          <w:szCs w:val="28"/>
        </w:rPr>
        <w:t>8</w:t>
      </w:r>
      <w:r w:rsidR="000B5752">
        <w:rPr>
          <w:rFonts w:ascii="Times New Roman" w:hAnsi="Times New Roman" w:cs="Times New Roman"/>
          <w:sz w:val="28"/>
          <w:szCs w:val="28"/>
        </w:rPr>
        <w:t>06</w:t>
      </w:r>
      <w:r w:rsidRPr="006A0B64">
        <w:rPr>
          <w:rFonts w:ascii="Times New Roman" w:hAnsi="Times New Roman" w:cs="Times New Roman"/>
          <w:sz w:val="28"/>
          <w:szCs w:val="28"/>
        </w:rPr>
        <w:t>,56  м.</w:t>
      </w:r>
    </w:p>
    <w:p w:rsidR="006A0B64" w:rsidRPr="00C748C9" w:rsidRDefault="006A0B64" w:rsidP="006A0B6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p>
    <w:p w:rsidR="008E1E66" w:rsidRPr="001822FB" w:rsidRDefault="008E1E66" w:rsidP="00464ED4">
      <w:pPr>
        <w:pStyle w:val="S"/>
        <w:spacing w:line="360" w:lineRule="auto"/>
        <w:contextualSpacing/>
        <w:jc w:val="center"/>
        <w:rPr>
          <w:b/>
          <w:i/>
          <w:szCs w:val="28"/>
          <w:u w:val="single"/>
        </w:rPr>
      </w:pPr>
      <w:r w:rsidRPr="001822FB">
        <w:rPr>
          <w:b/>
          <w:i/>
          <w:szCs w:val="28"/>
          <w:u w:val="single"/>
        </w:rPr>
        <w:t>Электроснабжение</w:t>
      </w:r>
    </w:p>
    <w:p w:rsidR="002C5A01" w:rsidRPr="001822FB" w:rsidRDefault="002C5A01" w:rsidP="00464ED4">
      <w:pPr>
        <w:pStyle w:val="S"/>
        <w:spacing w:line="360" w:lineRule="auto"/>
        <w:contextualSpacing/>
        <w:rPr>
          <w:szCs w:val="28"/>
        </w:rPr>
      </w:pPr>
      <w:r w:rsidRPr="001822FB">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2C5A01" w:rsidRPr="001822FB" w:rsidRDefault="002C5A01" w:rsidP="00464ED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существующей системы электроснабжения города. Для подключения к сетям электроснабжения проектируемых объектов капитального строительства предусмотрена прокладка </w:t>
      </w:r>
      <w:r w:rsidR="00D71E96" w:rsidRPr="001822FB">
        <w:rPr>
          <w:rFonts w:ascii="Times New Roman" w:hAnsi="Times New Roman" w:cs="Times New Roman"/>
          <w:sz w:val="28"/>
          <w:szCs w:val="28"/>
        </w:rPr>
        <w:t>кабе</w:t>
      </w:r>
      <w:r w:rsidR="008D776D" w:rsidRPr="001822FB">
        <w:rPr>
          <w:rFonts w:ascii="Times New Roman" w:hAnsi="Times New Roman" w:cs="Times New Roman"/>
          <w:sz w:val="28"/>
          <w:szCs w:val="28"/>
        </w:rPr>
        <w:t>льных линий</w:t>
      </w:r>
      <w:r w:rsidR="00D71E96" w:rsidRPr="001822FB">
        <w:rPr>
          <w:rFonts w:ascii="Times New Roman" w:hAnsi="Times New Roman" w:cs="Times New Roman"/>
          <w:sz w:val="28"/>
          <w:szCs w:val="28"/>
        </w:rPr>
        <w:t xml:space="preserve"> электропередач</w:t>
      </w:r>
      <w:r w:rsidR="008D776D" w:rsidRPr="001822FB">
        <w:rPr>
          <w:rFonts w:ascii="Times New Roman" w:hAnsi="Times New Roman" w:cs="Times New Roman"/>
          <w:sz w:val="28"/>
          <w:szCs w:val="28"/>
        </w:rPr>
        <w:t>и</w:t>
      </w:r>
      <w:r w:rsidR="00D71E96" w:rsidRPr="001822FB">
        <w:rPr>
          <w:rFonts w:ascii="Times New Roman" w:hAnsi="Times New Roman" w:cs="Times New Roman"/>
          <w:sz w:val="28"/>
          <w:szCs w:val="28"/>
        </w:rPr>
        <w:t>.</w:t>
      </w:r>
    </w:p>
    <w:p w:rsidR="008E1E66" w:rsidRPr="001822FB" w:rsidRDefault="008E1E66" w:rsidP="00464ED4">
      <w:pPr>
        <w:tabs>
          <w:tab w:val="left" w:pos="1418"/>
        </w:tabs>
        <w:spacing w:after="0" w:line="360" w:lineRule="auto"/>
        <w:ind w:firstLine="709"/>
        <w:contextualSpacing/>
        <w:jc w:val="both"/>
        <w:rPr>
          <w:rFonts w:ascii="Times New Roman" w:hAnsi="Times New Roman" w:cs="Times New Roman"/>
          <w:color w:val="000000"/>
          <w:sz w:val="28"/>
          <w:szCs w:val="28"/>
        </w:rPr>
      </w:pPr>
      <w:r w:rsidRPr="001822FB">
        <w:rPr>
          <w:rFonts w:ascii="Times New Roman" w:hAnsi="Times New Roman" w:cs="Times New Roman"/>
          <w:color w:val="000000"/>
          <w:sz w:val="28"/>
          <w:szCs w:val="28"/>
        </w:rPr>
        <w:t xml:space="preserve">Протяженность кабельных линий электропередачи - </w:t>
      </w:r>
      <w:r w:rsidR="008D776D" w:rsidRPr="001822FB">
        <w:rPr>
          <w:rFonts w:ascii="Times New Roman" w:hAnsi="Times New Roman" w:cs="Times New Roman"/>
          <w:sz w:val="28"/>
          <w:szCs w:val="28"/>
        </w:rPr>
        <w:t>8</w:t>
      </w:r>
      <w:r w:rsidR="000B5752">
        <w:rPr>
          <w:rFonts w:ascii="Times New Roman" w:hAnsi="Times New Roman" w:cs="Times New Roman"/>
          <w:sz w:val="28"/>
          <w:szCs w:val="28"/>
        </w:rPr>
        <w:t>8</w:t>
      </w:r>
      <w:r w:rsidR="008D776D" w:rsidRPr="001822FB">
        <w:rPr>
          <w:rFonts w:ascii="Times New Roman" w:hAnsi="Times New Roman" w:cs="Times New Roman"/>
          <w:sz w:val="28"/>
          <w:szCs w:val="28"/>
        </w:rPr>
        <w:t>1</w:t>
      </w:r>
      <w:r w:rsidRPr="001822FB">
        <w:rPr>
          <w:rFonts w:ascii="Times New Roman" w:hAnsi="Times New Roman" w:cs="Times New Roman"/>
          <w:sz w:val="28"/>
          <w:szCs w:val="28"/>
        </w:rPr>
        <w:t>,</w:t>
      </w:r>
      <w:r w:rsidR="000B5752">
        <w:rPr>
          <w:rFonts w:ascii="Times New Roman" w:hAnsi="Times New Roman" w:cs="Times New Roman"/>
          <w:sz w:val="28"/>
          <w:szCs w:val="28"/>
        </w:rPr>
        <w:t>01</w:t>
      </w:r>
      <w:r w:rsidR="008D776D" w:rsidRPr="001822FB">
        <w:rPr>
          <w:rFonts w:ascii="Times New Roman" w:hAnsi="Times New Roman" w:cs="Times New Roman"/>
          <w:color w:val="000000"/>
          <w:sz w:val="28"/>
          <w:szCs w:val="28"/>
        </w:rPr>
        <w:t xml:space="preserve"> м (в границах проектирования).</w:t>
      </w:r>
    </w:p>
    <w:p w:rsidR="0041109D" w:rsidRDefault="001822FB" w:rsidP="00464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Более подробная система электроснабжения разрабатывается на рабочей стадии проектирования.</w:t>
      </w:r>
    </w:p>
    <w:p w:rsidR="003349F4" w:rsidRDefault="003349F4" w:rsidP="003349F4">
      <w:pPr>
        <w:pStyle w:val="S"/>
        <w:spacing w:line="360" w:lineRule="auto"/>
        <w:contextualSpacing/>
        <w:jc w:val="center"/>
        <w:rPr>
          <w:b/>
          <w:i/>
          <w:szCs w:val="28"/>
          <w:u w:val="single"/>
        </w:rPr>
      </w:pPr>
    </w:p>
    <w:p w:rsidR="003349F4" w:rsidRPr="001822FB" w:rsidRDefault="003349F4" w:rsidP="003349F4">
      <w:pPr>
        <w:pStyle w:val="S"/>
        <w:spacing w:line="360" w:lineRule="auto"/>
        <w:contextualSpacing/>
        <w:jc w:val="center"/>
        <w:rPr>
          <w:b/>
          <w:i/>
          <w:szCs w:val="28"/>
          <w:u w:val="single"/>
        </w:rPr>
      </w:pPr>
      <w:r>
        <w:rPr>
          <w:b/>
          <w:i/>
          <w:szCs w:val="28"/>
          <w:u w:val="single"/>
        </w:rPr>
        <w:t>Тепло</w:t>
      </w:r>
      <w:r w:rsidRPr="001822FB">
        <w:rPr>
          <w:b/>
          <w:i/>
          <w:szCs w:val="28"/>
          <w:u w:val="single"/>
        </w:rPr>
        <w:t>снабжение</w:t>
      </w:r>
    </w:p>
    <w:p w:rsidR="003349F4" w:rsidRDefault="003349F4" w:rsidP="003349F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Pr>
          <w:rFonts w:ascii="Times New Roman" w:hAnsi="Times New Roman" w:cs="Times New Roman"/>
          <w:sz w:val="28"/>
          <w:szCs w:val="28"/>
        </w:rPr>
        <w:t>существующей</w:t>
      </w:r>
      <w:r w:rsidRPr="001822FB">
        <w:rPr>
          <w:rFonts w:ascii="Times New Roman" w:hAnsi="Times New Roman" w:cs="Times New Roman"/>
          <w:sz w:val="28"/>
          <w:szCs w:val="28"/>
        </w:rPr>
        <w:t xml:space="preserve"> системы </w:t>
      </w:r>
      <w:r>
        <w:rPr>
          <w:rFonts w:ascii="Times New Roman" w:hAnsi="Times New Roman" w:cs="Times New Roman"/>
          <w:sz w:val="28"/>
          <w:szCs w:val="28"/>
        </w:rPr>
        <w:t>теплоснабжения (подземная тепловая сеть Ду300мм) на территории квартала.</w:t>
      </w:r>
    </w:p>
    <w:p w:rsidR="003349F4" w:rsidRDefault="003349F4" w:rsidP="003349F4">
      <w:pPr>
        <w:tabs>
          <w:tab w:val="left" w:pos="1418"/>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Протяженность проектируемой системы теплоснабжения - </w:t>
      </w:r>
      <w:r w:rsidR="000B5752">
        <w:rPr>
          <w:rFonts w:ascii="Times New Roman" w:hAnsi="Times New Roman" w:cs="Times New Roman"/>
          <w:sz w:val="28"/>
          <w:szCs w:val="28"/>
        </w:rPr>
        <w:t>525</w:t>
      </w:r>
      <w:r>
        <w:rPr>
          <w:rFonts w:ascii="Times New Roman" w:hAnsi="Times New Roman" w:cs="Times New Roman"/>
          <w:sz w:val="28"/>
          <w:szCs w:val="28"/>
        </w:rPr>
        <w:t>,</w:t>
      </w:r>
      <w:r w:rsidR="000B5752">
        <w:rPr>
          <w:rFonts w:ascii="Times New Roman" w:hAnsi="Times New Roman" w:cs="Times New Roman"/>
          <w:sz w:val="28"/>
          <w:szCs w:val="28"/>
        </w:rPr>
        <w:t>27</w:t>
      </w:r>
      <w:r>
        <w:rPr>
          <w:rFonts w:ascii="Times New Roman" w:hAnsi="Times New Roman" w:cs="Times New Roman"/>
          <w:sz w:val="28"/>
          <w:szCs w:val="28"/>
        </w:rPr>
        <w:t xml:space="preserve"> м.</w:t>
      </w:r>
    </w:p>
    <w:p w:rsidR="003349F4" w:rsidRDefault="003349F4" w:rsidP="003349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подробная система теплоснабжения разрабатывается на рабочей стадии проектирования.</w:t>
      </w:r>
    </w:p>
    <w:p w:rsidR="003349F4" w:rsidRPr="00B766E9" w:rsidRDefault="003349F4" w:rsidP="003349F4">
      <w:pPr>
        <w:pStyle w:val="S"/>
        <w:spacing w:line="360" w:lineRule="auto"/>
        <w:contextualSpacing/>
        <w:jc w:val="center"/>
        <w:rPr>
          <w:b/>
          <w:i/>
          <w:szCs w:val="28"/>
          <w:u w:val="single"/>
        </w:rPr>
      </w:pPr>
      <w:r>
        <w:rPr>
          <w:b/>
          <w:i/>
          <w:szCs w:val="28"/>
          <w:u w:val="single"/>
        </w:rPr>
        <w:t>Связь</w:t>
      </w:r>
    </w:p>
    <w:p w:rsidR="003349F4" w:rsidRDefault="003349F4" w:rsidP="003349F4">
      <w:pPr>
        <w:pStyle w:val="S"/>
        <w:spacing w:line="360" w:lineRule="auto"/>
        <w:contextualSpacing/>
        <w:rPr>
          <w:szCs w:val="28"/>
        </w:rPr>
      </w:pPr>
      <w:r w:rsidRPr="00AC6AB6">
        <w:rPr>
          <w:szCs w:val="28"/>
        </w:rPr>
        <w:t xml:space="preserve">Для обеспечения устойчивого развития  территории проектирования и создания условий для комфортного проживания населения предусматривается </w:t>
      </w:r>
      <w:r>
        <w:rPr>
          <w:szCs w:val="28"/>
        </w:rPr>
        <w:t>размещение сетей связи</w:t>
      </w:r>
      <w:r w:rsidRPr="00AC6AB6">
        <w:rPr>
          <w:szCs w:val="28"/>
        </w:rPr>
        <w:t>.</w:t>
      </w:r>
      <w:r>
        <w:rPr>
          <w:szCs w:val="28"/>
        </w:rPr>
        <w:t xml:space="preserve"> </w:t>
      </w:r>
    </w:p>
    <w:p w:rsidR="003349F4" w:rsidRDefault="003349F4" w:rsidP="003349F4">
      <w:pPr>
        <w:tabs>
          <w:tab w:val="left" w:pos="1418"/>
        </w:tabs>
        <w:spacing w:after="0" w:line="360" w:lineRule="auto"/>
        <w:ind w:firstLine="709"/>
        <w:contextualSpacing/>
        <w:rPr>
          <w:rFonts w:ascii="Times New Roman" w:hAnsi="Times New Roman" w:cs="Times New Roman"/>
          <w:color w:val="000000"/>
          <w:sz w:val="28"/>
          <w:szCs w:val="28"/>
        </w:rPr>
      </w:pPr>
      <w:r w:rsidRPr="00AC6AB6">
        <w:rPr>
          <w:rFonts w:ascii="Times New Roman" w:hAnsi="Times New Roman" w:cs="Times New Roman"/>
          <w:color w:val="000000"/>
          <w:sz w:val="28"/>
          <w:szCs w:val="28"/>
        </w:rPr>
        <w:t>Протяженность</w:t>
      </w:r>
      <w:r>
        <w:rPr>
          <w:rFonts w:ascii="Times New Roman" w:hAnsi="Times New Roman" w:cs="Times New Roman"/>
          <w:color w:val="000000"/>
          <w:sz w:val="28"/>
          <w:szCs w:val="28"/>
        </w:rPr>
        <w:t xml:space="preserve"> проектируемых</w:t>
      </w:r>
      <w:r w:rsidRPr="00AC6AB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сетей связи</w:t>
      </w:r>
      <w:r w:rsidRPr="00AC6AB6">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10</w:t>
      </w:r>
      <w:r w:rsidR="000B5752">
        <w:rPr>
          <w:rFonts w:ascii="Times New Roman" w:hAnsi="Times New Roman" w:cs="Times New Roman"/>
          <w:color w:val="000000"/>
          <w:sz w:val="28"/>
          <w:szCs w:val="28"/>
        </w:rPr>
        <w:t>60</w:t>
      </w:r>
      <w:r w:rsidRPr="00AC6AB6">
        <w:rPr>
          <w:rFonts w:ascii="Times New Roman" w:hAnsi="Times New Roman" w:cs="Times New Roman"/>
          <w:color w:val="000000"/>
          <w:sz w:val="28"/>
          <w:szCs w:val="28"/>
        </w:rPr>
        <w:t>,</w:t>
      </w:r>
      <w:r w:rsidR="000B5752">
        <w:rPr>
          <w:rFonts w:ascii="Times New Roman" w:hAnsi="Times New Roman" w:cs="Times New Roman"/>
          <w:color w:val="000000"/>
          <w:sz w:val="28"/>
          <w:szCs w:val="28"/>
        </w:rPr>
        <w:t>23</w:t>
      </w:r>
      <w:r>
        <w:rPr>
          <w:rFonts w:ascii="Times New Roman" w:hAnsi="Times New Roman" w:cs="Times New Roman"/>
          <w:color w:val="000000"/>
          <w:sz w:val="28"/>
          <w:szCs w:val="28"/>
        </w:rPr>
        <w:t xml:space="preserve"> </w:t>
      </w:r>
      <w:r w:rsidRPr="00AC6AB6">
        <w:rPr>
          <w:rFonts w:ascii="Times New Roman" w:hAnsi="Times New Roman" w:cs="Times New Roman"/>
          <w:color w:val="000000"/>
          <w:sz w:val="28"/>
          <w:szCs w:val="28"/>
        </w:rPr>
        <w:t xml:space="preserve">м. </w:t>
      </w:r>
    </w:p>
    <w:p w:rsidR="001822FB" w:rsidRPr="000A1A06" w:rsidRDefault="001822FB" w:rsidP="00464ED4">
      <w:pPr>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20" w:name="_Toc9434274"/>
      <w:r>
        <w:t>VII</w:t>
      </w:r>
      <w:r w:rsidRPr="002C2A36">
        <w:rPr>
          <w:lang w:val="ru-RU"/>
        </w:rPr>
        <w:t>.</w:t>
      </w:r>
      <w:r w:rsidR="00C65E61" w:rsidRPr="002C2A36">
        <w:rPr>
          <w:lang w:val="ru-RU"/>
        </w:rPr>
        <w:t xml:space="preserve">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0"/>
    </w:p>
    <w:p w:rsidR="002561B6" w:rsidRPr="002C4318" w:rsidRDefault="002561B6" w:rsidP="002561B6">
      <w:pPr>
        <w:pStyle w:val="S"/>
        <w:spacing w:line="360" w:lineRule="auto"/>
        <w:rPr>
          <w:szCs w:val="28"/>
        </w:rPr>
      </w:pPr>
      <w:r w:rsidRPr="002C4318">
        <w:rPr>
          <w:szCs w:val="28"/>
        </w:rPr>
        <w:t>Въезды на проектируемую территорию осуществля</w:t>
      </w:r>
      <w:r w:rsidR="007E759E" w:rsidRPr="002C4318">
        <w:rPr>
          <w:szCs w:val="28"/>
        </w:rPr>
        <w:t>ю</w:t>
      </w:r>
      <w:r w:rsidRPr="002C4318">
        <w:rPr>
          <w:szCs w:val="28"/>
        </w:rPr>
        <w:t>тся по</w:t>
      </w:r>
      <w:r w:rsidR="002C4318" w:rsidRPr="002C4318">
        <w:rPr>
          <w:szCs w:val="28"/>
        </w:rPr>
        <w:t xml:space="preserve"> магистральн</w:t>
      </w:r>
      <w:r w:rsidR="002C4318">
        <w:rPr>
          <w:szCs w:val="28"/>
        </w:rPr>
        <w:t>ым</w:t>
      </w:r>
      <w:r w:rsidRPr="002C4318">
        <w:rPr>
          <w:szCs w:val="28"/>
        </w:rPr>
        <w:t xml:space="preserve"> </w:t>
      </w:r>
      <w:r w:rsidR="002C4318" w:rsidRPr="002C4318">
        <w:rPr>
          <w:szCs w:val="28"/>
        </w:rPr>
        <w:t>улиц</w:t>
      </w:r>
      <w:r w:rsidR="002C4318">
        <w:rPr>
          <w:szCs w:val="28"/>
        </w:rPr>
        <w:t>ам</w:t>
      </w:r>
      <w:r w:rsidR="002C4318" w:rsidRPr="002C4318">
        <w:rPr>
          <w:szCs w:val="28"/>
        </w:rPr>
        <w:t xml:space="preserve"> районного значения</w:t>
      </w:r>
      <w:r w:rsidR="002C4318">
        <w:rPr>
          <w:szCs w:val="28"/>
        </w:rPr>
        <w:t xml:space="preserve"> (ул. Топкинская, ул. Пирогова</w:t>
      </w:r>
      <w:r w:rsidR="00F43BAA">
        <w:rPr>
          <w:szCs w:val="28"/>
        </w:rPr>
        <w:t>, ул. Проектная 1</w:t>
      </w:r>
      <w:r w:rsidR="002C4318">
        <w:rPr>
          <w:szCs w:val="28"/>
        </w:rPr>
        <w:t>) и по переулку Кузбасский (районная магистраль).</w:t>
      </w:r>
      <w:r w:rsidR="002C4318" w:rsidRPr="002C4318">
        <w:rPr>
          <w:szCs w:val="28"/>
        </w:rPr>
        <w:t xml:space="preserve"> </w:t>
      </w:r>
    </w:p>
    <w:p w:rsidR="002561B6" w:rsidRPr="00990629" w:rsidRDefault="002561B6" w:rsidP="002561B6">
      <w:pPr>
        <w:pStyle w:val="S"/>
        <w:spacing w:line="360" w:lineRule="auto"/>
        <w:rPr>
          <w:szCs w:val="28"/>
        </w:rPr>
      </w:pPr>
      <w:r w:rsidRPr="00990629">
        <w:rPr>
          <w:szCs w:val="28"/>
        </w:rPr>
        <w:t xml:space="preserve">Транспортная связь внутри микрорайона ко всем жилым домам и объектам общественно-делового назначения предусматривается по проездам с капитальным типом покрытия  и организацией разворотных площадок на тупиковых проездах, с устройством </w:t>
      </w:r>
      <w:r w:rsidR="00990629" w:rsidRPr="00990629">
        <w:rPr>
          <w:szCs w:val="28"/>
        </w:rPr>
        <w:t>автостоянок.</w:t>
      </w:r>
    </w:p>
    <w:p w:rsidR="002561B6" w:rsidRPr="00990629" w:rsidRDefault="002561B6" w:rsidP="002561B6">
      <w:pPr>
        <w:pStyle w:val="S"/>
        <w:spacing w:line="360" w:lineRule="auto"/>
        <w:rPr>
          <w:szCs w:val="28"/>
        </w:rPr>
      </w:pPr>
      <w:r w:rsidRPr="00990629">
        <w:rPr>
          <w:szCs w:val="28"/>
        </w:rPr>
        <w:t xml:space="preserve">Для обеспечения пешеходного движения вдоль </w:t>
      </w:r>
      <w:r w:rsidR="00990629" w:rsidRPr="00990629">
        <w:rPr>
          <w:szCs w:val="28"/>
        </w:rPr>
        <w:t>проездов</w:t>
      </w:r>
      <w:r w:rsidRPr="00990629">
        <w:rPr>
          <w:szCs w:val="28"/>
        </w:rPr>
        <w:t xml:space="preserve"> предусмотрены тротуары шириной </w:t>
      </w:r>
      <w:r w:rsidR="00990629" w:rsidRPr="00990629">
        <w:rPr>
          <w:szCs w:val="28"/>
        </w:rPr>
        <w:t>2</w:t>
      </w:r>
      <w:r w:rsidRPr="00990629">
        <w:rPr>
          <w:szCs w:val="28"/>
        </w:rPr>
        <w:t>,</w:t>
      </w:r>
      <w:r w:rsidR="00990629" w:rsidRPr="00990629">
        <w:rPr>
          <w:szCs w:val="28"/>
        </w:rPr>
        <w:t>0</w:t>
      </w:r>
      <w:r w:rsidRPr="00990629">
        <w:rPr>
          <w:szCs w:val="28"/>
        </w:rPr>
        <w:t xml:space="preserve"> м.</w:t>
      </w:r>
    </w:p>
    <w:p w:rsidR="002561B6" w:rsidRPr="00990629" w:rsidRDefault="002561B6" w:rsidP="002561B6">
      <w:pPr>
        <w:pStyle w:val="S"/>
        <w:spacing w:line="360" w:lineRule="auto"/>
        <w:rPr>
          <w:szCs w:val="28"/>
        </w:rPr>
      </w:pPr>
      <w:r w:rsidRPr="00990629">
        <w:rPr>
          <w:szCs w:val="28"/>
        </w:rPr>
        <w:lastRenderedPageBreak/>
        <w:t xml:space="preserve">Параметры проектируемых </w:t>
      </w:r>
      <w:r w:rsidR="00990629" w:rsidRPr="00990629">
        <w:rPr>
          <w:szCs w:val="28"/>
        </w:rPr>
        <w:t>проездов</w:t>
      </w:r>
      <w:r w:rsidRPr="00990629">
        <w:rPr>
          <w:szCs w:val="28"/>
        </w:rPr>
        <w:t xml:space="preserve"> приняты в соответствии с СП 42.13330.2016 "Градостроительство. Планировка и застройка городских и сельских поселений":</w:t>
      </w:r>
    </w:p>
    <w:p w:rsidR="002561B6" w:rsidRPr="00990629" w:rsidRDefault="00990629" w:rsidP="002561B6">
      <w:pPr>
        <w:pStyle w:val="S"/>
        <w:spacing w:line="360" w:lineRule="auto"/>
        <w:rPr>
          <w:szCs w:val="28"/>
        </w:rPr>
      </w:pPr>
      <w:r w:rsidRPr="00990629">
        <w:rPr>
          <w:szCs w:val="28"/>
        </w:rPr>
        <w:t>Основные проезды</w:t>
      </w:r>
      <w:r w:rsidR="002561B6" w:rsidRPr="00990629">
        <w:rPr>
          <w:szCs w:val="28"/>
        </w:rPr>
        <w:t>:</w:t>
      </w:r>
    </w:p>
    <w:p w:rsidR="002561B6" w:rsidRPr="00990629" w:rsidRDefault="002561B6" w:rsidP="002561B6">
      <w:pPr>
        <w:pStyle w:val="S"/>
        <w:numPr>
          <w:ilvl w:val="0"/>
          <w:numId w:val="2"/>
        </w:numPr>
        <w:spacing w:line="360" w:lineRule="auto"/>
        <w:ind w:left="0" w:firstLine="709"/>
        <w:rPr>
          <w:szCs w:val="28"/>
        </w:rPr>
      </w:pPr>
      <w:r w:rsidRPr="00990629">
        <w:rPr>
          <w:szCs w:val="28"/>
        </w:rPr>
        <w:t xml:space="preserve">расчетная скорость движения - </w:t>
      </w:r>
      <w:r w:rsidR="00990629" w:rsidRPr="00990629">
        <w:rPr>
          <w:szCs w:val="28"/>
        </w:rPr>
        <w:t>4</w:t>
      </w:r>
      <w:r w:rsidRPr="00990629">
        <w:rPr>
          <w:szCs w:val="28"/>
        </w:rPr>
        <w:t>0 км/ч;</w:t>
      </w:r>
    </w:p>
    <w:p w:rsidR="002561B6" w:rsidRPr="00990629" w:rsidRDefault="002561B6" w:rsidP="002561B6">
      <w:pPr>
        <w:pStyle w:val="S"/>
        <w:numPr>
          <w:ilvl w:val="0"/>
          <w:numId w:val="2"/>
        </w:numPr>
        <w:spacing w:line="360" w:lineRule="auto"/>
        <w:ind w:left="0" w:firstLine="709"/>
        <w:rPr>
          <w:szCs w:val="28"/>
        </w:rPr>
      </w:pPr>
      <w:r w:rsidRPr="00990629">
        <w:rPr>
          <w:szCs w:val="28"/>
        </w:rPr>
        <w:t>ширина полосы движения - 3,</w:t>
      </w:r>
      <w:r w:rsidR="00990629" w:rsidRPr="00990629">
        <w:rPr>
          <w:szCs w:val="28"/>
        </w:rPr>
        <w:t>0</w:t>
      </w:r>
      <w:r w:rsidRPr="00990629">
        <w:rPr>
          <w:szCs w:val="28"/>
        </w:rPr>
        <w:t xml:space="preserve"> м;</w:t>
      </w:r>
    </w:p>
    <w:p w:rsidR="002561B6" w:rsidRPr="00990629" w:rsidRDefault="002561B6" w:rsidP="002561B6">
      <w:pPr>
        <w:pStyle w:val="S"/>
        <w:numPr>
          <w:ilvl w:val="0"/>
          <w:numId w:val="2"/>
        </w:numPr>
        <w:spacing w:line="360" w:lineRule="auto"/>
        <w:ind w:left="0" w:firstLine="709"/>
        <w:rPr>
          <w:szCs w:val="28"/>
        </w:rPr>
      </w:pPr>
      <w:r w:rsidRPr="00990629">
        <w:rPr>
          <w:szCs w:val="28"/>
        </w:rPr>
        <w:t>число полос движения - 2.</w:t>
      </w:r>
    </w:p>
    <w:p w:rsidR="002561B6" w:rsidRPr="00990629" w:rsidRDefault="00990629" w:rsidP="00990629">
      <w:pPr>
        <w:pStyle w:val="S"/>
        <w:spacing w:line="360" w:lineRule="auto"/>
        <w:rPr>
          <w:szCs w:val="28"/>
        </w:rPr>
      </w:pPr>
      <w:r w:rsidRPr="00990629">
        <w:rPr>
          <w:szCs w:val="28"/>
        </w:rPr>
        <w:t>Второстепенные проезды</w:t>
      </w:r>
      <w:r w:rsidR="002561B6" w:rsidRPr="00990629">
        <w:rPr>
          <w:szCs w:val="28"/>
        </w:rPr>
        <w:t>:</w:t>
      </w:r>
    </w:p>
    <w:p w:rsidR="002561B6" w:rsidRPr="00990629" w:rsidRDefault="002561B6" w:rsidP="002561B6">
      <w:pPr>
        <w:pStyle w:val="S"/>
        <w:numPr>
          <w:ilvl w:val="0"/>
          <w:numId w:val="2"/>
        </w:numPr>
        <w:spacing w:line="360" w:lineRule="auto"/>
        <w:ind w:left="0" w:firstLine="709"/>
        <w:rPr>
          <w:szCs w:val="28"/>
        </w:rPr>
      </w:pPr>
      <w:r w:rsidRPr="00990629">
        <w:rPr>
          <w:szCs w:val="28"/>
        </w:rPr>
        <w:t xml:space="preserve">расчетная скорость движения - </w:t>
      </w:r>
      <w:r w:rsidR="00990629" w:rsidRPr="00990629">
        <w:rPr>
          <w:szCs w:val="28"/>
        </w:rPr>
        <w:t>3</w:t>
      </w:r>
      <w:r w:rsidRPr="00990629">
        <w:rPr>
          <w:szCs w:val="28"/>
        </w:rPr>
        <w:t>0 км/ч;</w:t>
      </w:r>
    </w:p>
    <w:p w:rsidR="002561B6" w:rsidRPr="00990629" w:rsidRDefault="002561B6" w:rsidP="002561B6">
      <w:pPr>
        <w:pStyle w:val="S"/>
        <w:numPr>
          <w:ilvl w:val="0"/>
          <w:numId w:val="2"/>
        </w:numPr>
        <w:spacing w:line="360" w:lineRule="auto"/>
        <w:ind w:left="0" w:firstLine="709"/>
        <w:rPr>
          <w:szCs w:val="28"/>
        </w:rPr>
      </w:pPr>
      <w:r w:rsidRPr="00990629">
        <w:rPr>
          <w:szCs w:val="28"/>
        </w:rPr>
        <w:t>ширина полосы движения - 3,</w:t>
      </w:r>
      <w:r w:rsidR="00990629" w:rsidRPr="00990629">
        <w:rPr>
          <w:szCs w:val="28"/>
        </w:rPr>
        <w:t>5</w:t>
      </w:r>
      <w:r w:rsidRPr="00990629">
        <w:rPr>
          <w:szCs w:val="28"/>
        </w:rPr>
        <w:t xml:space="preserve"> м;</w:t>
      </w:r>
    </w:p>
    <w:p w:rsidR="00FC5224" w:rsidRDefault="002561B6" w:rsidP="00FC5224">
      <w:pPr>
        <w:pStyle w:val="S"/>
        <w:numPr>
          <w:ilvl w:val="0"/>
          <w:numId w:val="2"/>
        </w:numPr>
        <w:spacing w:line="360" w:lineRule="auto"/>
        <w:ind w:left="0" w:firstLine="709"/>
        <w:rPr>
          <w:szCs w:val="28"/>
        </w:rPr>
      </w:pPr>
      <w:r w:rsidRPr="00990629">
        <w:rPr>
          <w:szCs w:val="28"/>
        </w:rPr>
        <w:t xml:space="preserve">число полос движения - </w:t>
      </w:r>
      <w:r w:rsidR="00990629" w:rsidRPr="00990629">
        <w:rPr>
          <w:szCs w:val="28"/>
        </w:rPr>
        <w:t>1</w:t>
      </w:r>
      <w:r w:rsidRPr="00990629">
        <w:rPr>
          <w:szCs w:val="28"/>
        </w:rPr>
        <w:t>.</w:t>
      </w:r>
    </w:p>
    <w:p w:rsidR="00FC5224" w:rsidRDefault="00FC5224" w:rsidP="00FC5224">
      <w:pPr>
        <w:spacing w:after="0" w:line="360" w:lineRule="auto"/>
        <w:ind w:firstLine="709"/>
        <w:jc w:val="both"/>
        <w:rPr>
          <w:rFonts w:ascii="Times New Roman" w:hAnsi="Times New Roman" w:cs="Times New Roman"/>
          <w:sz w:val="28"/>
          <w:szCs w:val="28"/>
        </w:rPr>
      </w:pPr>
      <w:r w:rsidRPr="00FC5224">
        <w:rPr>
          <w:rFonts w:ascii="Times New Roman" w:hAnsi="Times New Roman" w:cs="Times New Roman"/>
          <w:sz w:val="28"/>
          <w:szCs w:val="28"/>
        </w:rPr>
        <w:t>Расчет необходимого количества машино-мест для планируемой территории произведен согласно Нормативам градостроительного проектирования Ленинск-Кузнецкого городского округа.</w:t>
      </w:r>
      <w:r>
        <w:rPr>
          <w:szCs w:val="28"/>
        </w:rPr>
        <w:t xml:space="preserve"> </w:t>
      </w:r>
      <w:r>
        <w:rPr>
          <w:rFonts w:ascii="Times New Roman" w:hAnsi="Times New Roman" w:cs="Times New Roman"/>
          <w:color w:val="000000"/>
          <w:sz w:val="28"/>
          <w:szCs w:val="28"/>
        </w:rPr>
        <w:t xml:space="preserve">Необходимое количество машино-мест на проектируемой территории - 144. Запроектировано </w:t>
      </w:r>
      <w:r w:rsidR="00E94D51">
        <w:rPr>
          <w:rFonts w:ascii="Times New Roman" w:hAnsi="Times New Roman" w:cs="Times New Roman"/>
          <w:color w:val="000000"/>
          <w:sz w:val="28"/>
          <w:szCs w:val="28"/>
        </w:rPr>
        <w:t>198</w:t>
      </w:r>
      <w:r>
        <w:rPr>
          <w:rFonts w:ascii="Times New Roman" w:hAnsi="Times New Roman" w:cs="Times New Roman"/>
          <w:color w:val="000000"/>
          <w:sz w:val="28"/>
          <w:szCs w:val="28"/>
        </w:rPr>
        <w:t xml:space="preserve"> машино-мест, в том числе</w:t>
      </w:r>
      <w:r w:rsidRPr="00B0251C">
        <w:rPr>
          <w:rFonts w:ascii="Times New Roman" w:hAnsi="Times New Roman" w:cs="Times New Roman"/>
          <w:sz w:val="28"/>
          <w:szCs w:val="28"/>
        </w:rPr>
        <w:t xml:space="preserve"> </w:t>
      </w:r>
      <w:r w:rsidR="00E94D51">
        <w:rPr>
          <w:rFonts w:ascii="Times New Roman" w:hAnsi="Times New Roman" w:cs="Times New Roman"/>
          <w:sz w:val="28"/>
          <w:szCs w:val="28"/>
        </w:rPr>
        <w:t>24</w:t>
      </w:r>
      <w:r w:rsidRPr="00B0251C">
        <w:rPr>
          <w:rFonts w:ascii="Times New Roman" w:hAnsi="Times New Roman" w:cs="Times New Roman"/>
          <w:sz w:val="28"/>
          <w:szCs w:val="28"/>
        </w:rPr>
        <w:t xml:space="preserve"> машино-мест</w:t>
      </w:r>
      <w:r>
        <w:rPr>
          <w:rFonts w:ascii="Times New Roman" w:hAnsi="Times New Roman" w:cs="Times New Roman"/>
          <w:sz w:val="28"/>
          <w:szCs w:val="28"/>
        </w:rPr>
        <w:t xml:space="preserve"> для инвалидов</w:t>
      </w:r>
      <w:r w:rsidRPr="00B0251C">
        <w:rPr>
          <w:rFonts w:ascii="Times New Roman" w:hAnsi="Times New Roman" w:cs="Times New Roman"/>
          <w:sz w:val="28"/>
          <w:szCs w:val="28"/>
        </w:rPr>
        <w:t>.</w:t>
      </w:r>
    </w:p>
    <w:p w:rsidR="00DA5F61" w:rsidRDefault="00DA5F61" w:rsidP="00FC522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Проектом предусмотрено сохранение существующей автобусной остановки на перекрестке переулка Кузбасского с улицей Пирогова. Также в связи с дальнейшем развитием улично-дорожной сети прилежащей к территории проектирования проектом предложено обустройство автобусных остановок по улице Топкинской (после перекрестка с пер. Кузбасским и после перекрестка с проектируемой улицей Проектной 1)  и по улице Пирогова в северной части квартала.</w:t>
      </w:r>
    </w:p>
    <w:p w:rsidR="002561B6" w:rsidRDefault="002561B6" w:rsidP="002561B6">
      <w:pPr>
        <w:pStyle w:val="S"/>
        <w:spacing w:line="360" w:lineRule="auto"/>
        <w:rPr>
          <w:szCs w:val="28"/>
        </w:rPr>
      </w:pPr>
    </w:p>
    <w:p w:rsidR="0057293F" w:rsidRDefault="0057293F" w:rsidP="002561B6">
      <w:pPr>
        <w:pStyle w:val="S"/>
        <w:spacing w:line="360" w:lineRule="auto"/>
        <w:rPr>
          <w:szCs w:val="28"/>
        </w:rPr>
      </w:pPr>
    </w:p>
    <w:p w:rsidR="0057293F" w:rsidRDefault="0057293F" w:rsidP="002561B6">
      <w:pPr>
        <w:pStyle w:val="S"/>
        <w:spacing w:line="360" w:lineRule="auto"/>
        <w:rPr>
          <w:szCs w:val="28"/>
        </w:rPr>
      </w:pPr>
    </w:p>
    <w:p w:rsidR="0057293F" w:rsidRDefault="0057293F" w:rsidP="002561B6">
      <w:pPr>
        <w:pStyle w:val="S"/>
        <w:spacing w:line="360" w:lineRule="auto"/>
        <w:rPr>
          <w:szCs w:val="28"/>
        </w:rPr>
      </w:pPr>
    </w:p>
    <w:p w:rsidR="0057293F" w:rsidRPr="00941528" w:rsidRDefault="0057293F" w:rsidP="002561B6">
      <w:pPr>
        <w:pStyle w:val="S"/>
        <w:spacing w:line="360" w:lineRule="auto"/>
        <w:rPr>
          <w:szCs w:val="28"/>
        </w:rPr>
      </w:pPr>
    </w:p>
    <w:p w:rsidR="00941528" w:rsidRPr="002C2A36" w:rsidRDefault="00941528" w:rsidP="00094D76">
      <w:pPr>
        <w:pStyle w:val="21"/>
        <w:rPr>
          <w:lang w:val="ru-RU"/>
        </w:rPr>
      </w:pPr>
      <w:bookmarkStart w:id="21" w:name="_Toc477948548"/>
      <w:bookmarkStart w:id="22" w:name="_Toc483211523"/>
      <w:bookmarkStart w:id="23" w:name="_Toc528134711"/>
      <w:bookmarkStart w:id="24" w:name="_Toc9434275"/>
      <w:r w:rsidRPr="00941528">
        <w:lastRenderedPageBreak/>
        <w:t>VIII</w:t>
      </w:r>
      <w:r w:rsidRPr="002C2A36">
        <w:rPr>
          <w:lang w:val="ru-RU"/>
        </w:rPr>
        <w:t>.</w:t>
      </w:r>
      <w:r w:rsidRPr="00941528">
        <w:t> </w:t>
      </w:r>
      <w:r w:rsidRPr="002C2A36">
        <w:rPr>
          <w:lang w:val="ru-RU"/>
        </w:rPr>
        <w:t>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1"/>
      <w:bookmarkEnd w:id="22"/>
      <w:bookmarkEnd w:id="23"/>
      <w:bookmarkEnd w:id="24"/>
    </w:p>
    <w:p w:rsidR="00CA02A2" w:rsidRDefault="00CA02A2" w:rsidP="00CA02A2">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социальной инфраструктуры.</w:t>
      </w:r>
    </w:p>
    <w:p w:rsidR="00941528" w:rsidRDefault="00941528" w:rsidP="00941528">
      <w:pPr>
        <w:pStyle w:val="S"/>
        <w:spacing w:line="360" w:lineRule="auto"/>
        <w:rPr>
          <w:szCs w:val="28"/>
        </w:rPr>
      </w:pPr>
    </w:p>
    <w:p w:rsidR="00941528" w:rsidRPr="00941528" w:rsidRDefault="00941528" w:rsidP="00941528">
      <w:pPr>
        <w:pStyle w:val="01"/>
        <w:spacing w:line="360" w:lineRule="auto"/>
        <w:ind w:left="0" w:firstLine="709"/>
      </w:pPr>
      <w:bookmarkStart w:id="25" w:name="_Toc477948549"/>
      <w:bookmarkStart w:id="26" w:name="_Toc483211524"/>
      <w:bookmarkStart w:id="27" w:name="_Toc528134712"/>
      <w:bookmarkStart w:id="28" w:name="_Toc9434276"/>
      <w:r w:rsidRPr="00941528">
        <w:rPr>
          <w:lang w:val="en-US"/>
        </w:rPr>
        <w:t>IX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25"/>
      <w:bookmarkEnd w:id="26"/>
      <w:bookmarkEnd w:id="27"/>
      <w:bookmarkEnd w:id="28"/>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федерального значения, в связи с чем, зоны планируемого размещения указанных объектов отсутствуют.</w:t>
      </w:r>
    </w:p>
    <w:p w:rsidR="00941528" w:rsidRPr="00941528" w:rsidRDefault="00941528" w:rsidP="00941528">
      <w:pPr>
        <w:spacing w:after="0" w:line="360" w:lineRule="auto"/>
        <w:ind w:firstLine="709"/>
        <w:jc w:val="both"/>
        <w:rPr>
          <w:rFonts w:ascii="Times New Roman" w:hAnsi="Times New Roman" w:cs="Times New Roman"/>
          <w:sz w:val="28"/>
          <w:szCs w:val="28"/>
        </w:rPr>
      </w:pPr>
    </w:p>
    <w:p w:rsidR="00941528" w:rsidRPr="00941528" w:rsidRDefault="00941528" w:rsidP="00941528">
      <w:pPr>
        <w:pStyle w:val="01"/>
        <w:spacing w:line="360" w:lineRule="auto"/>
        <w:ind w:left="0" w:firstLine="709"/>
      </w:pPr>
      <w:bookmarkStart w:id="29" w:name="_Toc477948550"/>
      <w:bookmarkStart w:id="30" w:name="_Toc483211525"/>
      <w:bookmarkStart w:id="31" w:name="_Toc528134713"/>
      <w:bookmarkStart w:id="32" w:name="_Toc9434277"/>
      <w:r w:rsidRPr="00941528">
        <w:rPr>
          <w:lang w:val="en-US"/>
        </w:rPr>
        <w:t>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29"/>
      <w:bookmarkEnd w:id="30"/>
      <w:bookmarkEnd w:id="31"/>
      <w:bookmarkEnd w:id="32"/>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регионального значения, в связи с чем, зоны планируемого размещения указанных объектов отсутствуют.</w:t>
      </w:r>
    </w:p>
    <w:p w:rsidR="00941528" w:rsidRDefault="00941528" w:rsidP="00941528">
      <w:pPr>
        <w:pStyle w:val="S"/>
        <w:spacing w:line="360" w:lineRule="auto"/>
        <w:rPr>
          <w:szCs w:val="28"/>
        </w:rPr>
      </w:pPr>
    </w:p>
    <w:p w:rsidR="0057293F" w:rsidRDefault="0057293F" w:rsidP="00941528">
      <w:pPr>
        <w:pStyle w:val="S"/>
        <w:spacing w:line="360" w:lineRule="auto"/>
        <w:rPr>
          <w:szCs w:val="28"/>
        </w:rPr>
      </w:pPr>
    </w:p>
    <w:p w:rsidR="0057293F" w:rsidRPr="00941528" w:rsidRDefault="0057293F" w:rsidP="00941528">
      <w:pPr>
        <w:pStyle w:val="S"/>
        <w:spacing w:line="360" w:lineRule="auto"/>
        <w:rPr>
          <w:szCs w:val="28"/>
        </w:rPr>
      </w:pPr>
    </w:p>
    <w:p w:rsidR="00941528" w:rsidRPr="00941528" w:rsidRDefault="00941528" w:rsidP="00941528">
      <w:pPr>
        <w:pStyle w:val="01"/>
        <w:spacing w:line="360" w:lineRule="auto"/>
        <w:ind w:left="0" w:firstLine="709"/>
      </w:pPr>
      <w:bookmarkStart w:id="33" w:name="_Toc477948551"/>
      <w:bookmarkStart w:id="34" w:name="_Toc483211526"/>
      <w:bookmarkStart w:id="35" w:name="_Toc528134714"/>
      <w:bookmarkStart w:id="36" w:name="_Toc9434278"/>
      <w:r w:rsidRPr="00941528">
        <w:rPr>
          <w:lang w:val="en-US"/>
        </w:rPr>
        <w:lastRenderedPageBreak/>
        <w:t>XI</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33"/>
      <w:bookmarkEnd w:id="34"/>
      <w:bookmarkEnd w:id="35"/>
      <w:bookmarkEnd w:id="36"/>
    </w:p>
    <w:p w:rsidR="00941528" w:rsidRPr="00941528" w:rsidRDefault="00941528" w:rsidP="00941528">
      <w:pPr>
        <w:pStyle w:val="01"/>
        <w:spacing w:line="360" w:lineRule="auto"/>
        <w:ind w:left="0" w:firstLine="709"/>
      </w:pPr>
    </w:p>
    <w:p w:rsidR="00941528" w:rsidRDefault="00B55228" w:rsidP="00B5522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805D8C">
        <w:rPr>
          <w:rFonts w:ascii="Times New Roman" w:hAnsi="Times New Roman" w:cs="Times New Roman"/>
          <w:sz w:val="28"/>
          <w:szCs w:val="28"/>
        </w:rPr>
        <w:t>3</w:t>
      </w:r>
    </w:p>
    <w:p w:rsidR="00B55228" w:rsidRDefault="00B55228" w:rsidP="00B5522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Основные технико-экономические показатели проекта планировки территории</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392"/>
        <w:gridCol w:w="1423"/>
        <w:gridCol w:w="1840"/>
        <w:gridCol w:w="1475"/>
      </w:tblGrid>
      <w:tr w:rsidR="00B55228" w:rsidRPr="00B55228" w:rsidTr="009D166A">
        <w:trPr>
          <w:cantSplit/>
          <w:trHeight w:val="9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 п.п.</w:t>
            </w:r>
          </w:p>
        </w:tc>
        <w:tc>
          <w:tcPr>
            <w:tcW w:w="4392" w:type="dxa"/>
            <w:shd w:val="clear" w:color="auto" w:fill="auto"/>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Наименование показателей</w:t>
            </w:r>
          </w:p>
        </w:tc>
        <w:tc>
          <w:tcPr>
            <w:tcW w:w="1423" w:type="dxa"/>
            <w:shd w:val="clear" w:color="auto" w:fill="auto"/>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Единица измерения</w:t>
            </w:r>
          </w:p>
        </w:tc>
        <w:tc>
          <w:tcPr>
            <w:tcW w:w="1840" w:type="dxa"/>
            <w:shd w:val="clear" w:color="auto" w:fill="auto"/>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Существующее положение</w:t>
            </w:r>
          </w:p>
        </w:tc>
        <w:tc>
          <w:tcPr>
            <w:tcW w:w="1475" w:type="dxa"/>
            <w:vAlign w:val="center"/>
          </w:tcPr>
          <w:p w:rsidR="00B55228" w:rsidRPr="00B55228" w:rsidRDefault="00B55228" w:rsidP="00B55228">
            <w:pPr>
              <w:spacing w:after="0"/>
              <w:jc w:val="center"/>
              <w:rPr>
                <w:rFonts w:ascii="Times New Roman" w:hAnsi="Times New Roman" w:cs="Times New Roman"/>
                <w:sz w:val="24"/>
                <w:szCs w:val="24"/>
              </w:rPr>
            </w:pPr>
          </w:p>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Проектное предложение</w:t>
            </w:r>
          </w:p>
        </w:tc>
      </w:tr>
      <w:tr w:rsidR="001C6D4C" w:rsidRPr="00B55228" w:rsidTr="001C6D4C">
        <w:trPr>
          <w:cantSplit/>
          <w:trHeight w:val="315"/>
        </w:trPr>
        <w:tc>
          <w:tcPr>
            <w:tcW w:w="709" w:type="dxa"/>
            <w:shd w:val="clear" w:color="auto" w:fill="auto"/>
            <w:noWrap/>
            <w:vAlign w:val="center"/>
            <w:hideMark/>
          </w:tcPr>
          <w:p w:rsidR="001C6D4C" w:rsidRPr="00B55228" w:rsidRDefault="001C6D4C" w:rsidP="00B55228">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1</w:t>
            </w:r>
          </w:p>
        </w:tc>
        <w:tc>
          <w:tcPr>
            <w:tcW w:w="9130" w:type="dxa"/>
            <w:gridSpan w:val="4"/>
            <w:shd w:val="clear" w:color="auto" w:fill="auto"/>
            <w:vAlign w:val="bottom"/>
            <w:hideMark/>
          </w:tcPr>
          <w:p w:rsidR="001C6D4C" w:rsidRPr="00B55228" w:rsidRDefault="001C6D4C" w:rsidP="00B55228">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Территория</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1.1</w:t>
            </w:r>
          </w:p>
        </w:tc>
        <w:tc>
          <w:tcPr>
            <w:tcW w:w="4392" w:type="dxa"/>
            <w:shd w:val="clear" w:color="auto" w:fill="auto"/>
            <w:vAlign w:val="center"/>
            <w:hideMark/>
          </w:tcPr>
          <w:p w:rsidR="00B55228" w:rsidRPr="00B55228" w:rsidRDefault="00B55228" w:rsidP="00B55228">
            <w:pPr>
              <w:spacing w:after="0"/>
              <w:rPr>
                <w:rFonts w:ascii="Times New Roman" w:hAnsi="Times New Roman" w:cs="Times New Roman"/>
                <w:sz w:val="24"/>
                <w:szCs w:val="24"/>
              </w:rPr>
            </w:pPr>
            <w:r>
              <w:rPr>
                <w:rFonts w:ascii="Times New Roman" w:hAnsi="Times New Roman" w:cs="Times New Roman"/>
                <w:sz w:val="24"/>
                <w:szCs w:val="24"/>
              </w:rPr>
              <w:t>Территория квартала в границах проектирования, в т.ч.:</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1840" w:type="dxa"/>
            <w:shd w:val="clear" w:color="auto" w:fill="auto"/>
            <w:noWrap/>
            <w:vAlign w:val="center"/>
          </w:tcPr>
          <w:p w:rsidR="00B55228" w:rsidRPr="00B55228" w:rsidRDefault="00B55228" w:rsidP="00B55228">
            <w:pPr>
              <w:spacing w:after="0"/>
              <w:jc w:val="center"/>
              <w:rPr>
                <w:rFonts w:ascii="Times New Roman" w:hAnsi="Times New Roman" w:cs="Times New Roman"/>
                <w:sz w:val="24"/>
                <w:szCs w:val="24"/>
              </w:rPr>
            </w:pPr>
            <w:r>
              <w:rPr>
                <w:rFonts w:ascii="Times New Roman" w:hAnsi="Times New Roman" w:cs="Times New Roman"/>
                <w:sz w:val="24"/>
                <w:szCs w:val="24"/>
              </w:rPr>
              <w:t>15</w:t>
            </w:r>
            <w:r w:rsidRPr="00B55228">
              <w:rPr>
                <w:rFonts w:ascii="Times New Roman" w:hAnsi="Times New Roman" w:cs="Times New Roman"/>
                <w:sz w:val="24"/>
                <w:szCs w:val="24"/>
              </w:rPr>
              <w:t>,</w:t>
            </w:r>
            <w:r>
              <w:rPr>
                <w:rFonts w:ascii="Times New Roman" w:hAnsi="Times New Roman" w:cs="Times New Roman"/>
                <w:sz w:val="24"/>
                <w:szCs w:val="24"/>
              </w:rPr>
              <w:t>6</w:t>
            </w:r>
            <w:r w:rsidR="00742BAD">
              <w:rPr>
                <w:rFonts w:ascii="Times New Roman" w:hAnsi="Times New Roman" w:cs="Times New Roman"/>
                <w:sz w:val="24"/>
                <w:szCs w:val="24"/>
              </w:rPr>
              <w:t>0</w:t>
            </w:r>
          </w:p>
        </w:tc>
        <w:tc>
          <w:tcPr>
            <w:tcW w:w="1475" w:type="dxa"/>
            <w:vAlign w:val="center"/>
          </w:tcPr>
          <w:p w:rsidR="00B55228" w:rsidRPr="00B55228" w:rsidRDefault="00B55228" w:rsidP="00B55228">
            <w:pPr>
              <w:spacing w:after="0"/>
              <w:jc w:val="center"/>
              <w:rPr>
                <w:rFonts w:ascii="Times New Roman" w:hAnsi="Times New Roman" w:cs="Times New Roman"/>
                <w:b/>
                <w:sz w:val="24"/>
                <w:szCs w:val="24"/>
              </w:rPr>
            </w:pPr>
            <w:r>
              <w:rPr>
                <w:rFonts w:ascii="Times New Roman" w:hAnsi="Times New Roman" w:cs="Times New Roman"/>
                <w:sz w:val="24"/>
                <w:szCs w:val="24"/>
              </w:rPr>
              <w:t>15</w:t>
            </w:r>
            <w:r w:rsidRPr="00B55228">
              <w:rPr>
                <w:rFonts w:ascii="Times New Roman" w:hAnsi="Times New Roman" w:cs="Times New Roman"/>
                <w:sz w:val="24"/>
                <w:szCs w:val="24"/>
              </w:rPr>
              <w:t>,</w:t>
            </w:r>
            <w:r>
              <w:rPr>
                <w:rFonts w:ascii="Times New Roman" w:hAnsi="Times New Roman" w:cs="Times New Roman"/>
                <w:sz w:val="24"/>
                <w:szCs w:val="24"/>
              </w:rPr>
              <w:t>6</w:t>
            </w:r>
            <w:r w:rsidR="00742BAD">
              <w:rPr>
                <w:rFonts w:ascii="Times New Roman" w:hAnsi="Times New Roman" w:cs="Times New Roman"/>
                <w:sz w:val="24"/>
                <w:szCs w:val="24"/>
              </w:rPr>
              <w:t>0</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B55228" w:rsidRPr="00B55228" w:rsidRDefault="000109D5" w:rsidP="00B55228">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многоэтажной жилой застройки до 10 этажей (Ж-3)</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Pr>
                <w:rFonts w:ascii="Times New Roman" w:hAnsi="Times New Roman" w:cs="Times New Roman"/>
                <w:sz w:val="24"/>
                <w:szCs w:val="24"/>
              </w:rPr>
              <w:t>га</w:t>
            </w:r>
          </w:p>
        </w:tc>
        <w:tc>
          <w:tcPr>
            <w:tcW w:w="1840" w:type="dxa"/>
            <w:shd w:val="clear" w:color="auto" w:fill="auto"/>
            <w:noWrap/>
            <w:vAlign w:val="center"/>
          </w:tcPr>
          <w:p w:rsidR="00B55228" w:rsidRPr="00B55228" w:rsidRDefault="000109D5" w:rsidP="00B55228">
            <w:pPr>
              <w:spacing w:after="0"/>
              <w:jc w:val="center"/>
              <w:rPr>
                <w:rFonts w:ascii="Times New Roman" w:hAnsi="Times New Roman" w:cs="Times New Roman"/>
                <w:sz w:val="24"/>
                <w:szCs w:val="24"/>
              </w:rPr>
            </w:pPr>
            <w:r>
              <w:rPr>
                <w:rFonts w:ascii="Times New Roman" w:hAnsi="Times New Roman" w:cs="Times New Roman"/>
                <w:sz w:val="24"/>
                <w:szCs w:val="24"/>
              </w:rPr>
              <w:t>12,85</w:t>
            </w:r>
          </w:p>
        </w:tc>
        <w:tc>
          <w:tcPr>
            <w:tcW w:w="1475" w:type="dxa"/>
            <w:vAlign w:val="center"/>
          </w:tcPr>
          <w:p w:rsidR="00B55228" w:rsidRPr="00B55228" w:rsidRDefault="00742BAD" w:rsidP="00B55228">
            <w:pPr>
              <w:spacing w:after="0"/>
              <w:jc w:val="center"/>
              <w:rPr>
                <w:rFonts w:ascii="Times New Roman" w:hAnsi="Times New Roman" w:cs="Times New Roman"/>
                <w:sz w:val="24"/>
                <w:szCs w:val="24"/>
              </w:rPr>
            </w:pPr>
            <w:r>
              <w:rPr>
                <w:rFonts w:ascii="Times New Roman" w:hAnsi="Times New Roman" w:cs="Times New Roman"/>
                <w:sz w:val="24"/>
                <w:szCs w:val="24"/>
              </w:rPr>
              <w:t>12,83</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B55228" w:rsidRPr="00B55228" w:rsidRDefault="000109D5" w:rsidP="0061667B">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объектов инжернерной инфраструктуры (ИТ-4)</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1840" w:type="dxa"/>
            <w:shd w:val="clear" w:color="auto" w:fill="auto"/>
            <w:noWrap/>
            <w:vAlign w:val="center"/>
          </w:tcPr>
          <w:p w:rsidR="00B55228" w:rsidRPr="00B55228" w:rsidRDefault="000109D5" w:rsidP="0061667B">
            <w:pPr>
              <w:spacing w:after="0"/>
              <w:jc w:val="center"/>
              <w:rPr>
                <w:rFonts w:ascii="Times New Roman" w:hAnsi="Times New Roman" w:cs="Times New Roman"/>
                <w:sz w:val="24"/>
                <w:szCs w:val="24"/>
              </w:rPr>
            </w:pPr>
            <w:r>
              <w:rPr>
                <w:rFonts w:ascii="Times New Roman" w:hAnsi="Times New Roman" w:cs="Times New Roman"/>
                <w:sz w:val="24"/>
                <w:szCs w:val="24"/>
              </w:rPr>
              <w:t>0,11</w:t>
            </w:r>
          </w:p>
        </w:tc>
        <w:tc>
          <w:tcPr>
            <w:tcW w:w="1475" w:type="dxa"/>
            <w:vAlign w:val="center"/>
          </w:tcPr>
          <w:p w:rsidR="00B55228" w:rsidRPr="00B55228" w:rsidRDefault="0061667B" w:rsidP="00B55228">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B55228" w:rsidRPr="00B55228" w:rsidTr="009D166A">
        <w:trPr>
          <w:cantSplit/>
          <w:trHeight w:val="300"/>
        </w:trPr>
        <w:tc>
          <w:tcPr>
            <w:tcW w:w="709" w:type="dxa"/>
            <w:shd w:val="clear" w:color="auto" w:fill="auto"/>
            <w:noWrap/>
            <w:vAlign w:val="center"/>
          </w:tcPr>
          <w:p w:rsidR="00B55228" w:rsidRPr="00B55228" w:rsidRDefault="00B55228" w:rsidP="00B55228">
            <w:pPr>
              <w:spacing w:after="0"/>
              <w:jc w:val="center"/>
              <w:rPr>
                <w:rFonts w:ascii="Times New Roman" w:hAnsi="Times New Roman" w:cs="Times New Roman"/>
                <w:color w:val="FF0000"/>
                <w:sz w:val="24"/>
                <w:szCs w:val="24"/>
              </w:rPr>
            </w:pPr>
          </w:p>
        </w:tc>
        <w:tc>
          <w:tcPr>
            <w:tcW w:w="4392" w:type="dxa"/>
            <w:shd w:val="clear" w:color="auto" w:fill="auto"/>
            <w:vAlign w:val="center"/>
          </w:tcPr>
          <w:p w:rsidR="00B55228" w:rsidRPr="00B55228" w:rsidRDefault="000109D5" w:rsidP="0061667B">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гаражей и стоянок индивидуального транспорта (ПК-4)</w:t>
            </w:r>
          </w:p>
        </w:tc>
        <w:tc>
          <w:tcPr>
            <w:tcW w:w="1423" w:type="dxa"/>
            <w:shd w:val="clear" w:color="auto" w:fill="auto"/>
            <w:noWrap/>
            <w:vAlign w:val="center"/>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1840" w:type="dxa"/>
            <w:shd w:val="clear" w:color="auto" w:fill="auto"/>
            <w:noWrap/>
            <w:vAlign w:val="center"/>
          </w:tcPr>
          <w:p w:rsidR="00B55228" w:rsidRPr="00B55228" w:rsidRDefault="000109D5" w:rsidP="00B55228">
            <w:pPr>
              <w:spacing w:after="0"/>
              <w:jc w:val="center"/>
              <w:rPr>
                <w:rFonts w:ascii="Times New Roman" w:hAnsi="Times New Roman" w:cs="Times New Roman"/>
                <w:sz w:val="24"/>
                <w:szCs w:val="24"/>
              </w:rPr>
            </w:pPr>
            <w:r>
              <w:rPr>
                <w:rFonts w:ascii="Times New Roman" w:hAnsi="Times New Roman" w:cs="Times New Roman"/>
                <w:sz w:val="24"/>
                <w:szCs w:val="24"/>
              </w:rPr>
              <w:t>0,62</w:t>
            </w:r>
          </w:p>
        </w:tc>
        <w:tc>
          <w:tcPr>
            <w:tcW w:w="1475" w:type="dxa"/>
            <w:vAlign w:val="center"/>
          </w:tcPr>
          <w:p w:rsidR="00B55228" w:rsidRPr="00B55228" w:rsidRDefault="000109D5" w:rsidP="00B55228">
            <w:pPr>
              <w:spacing w:after="0"/>
              <w:jc w:val="center"/>
              <w:rPr>
                <w:rFonts w:ascii="Times New Roman" w:hAnsi="Times New Roman" w:cs="Times New Roman"/>
                <w:sz w:val="24"/>
                <w:szCs w:val="24"/>
              </w:rPr>
            </w:pPr>
            <w:r>
              <w:rPr>
                <w:rFonts w:ascii="Times New Roman" w:hAnsi="Times New Roman" w:cs="Times New Roman"/>
                <w:sz w:val="24"/>
                <w:szCs w:val="24"/>
              </w:rPr>
              <w:t>0,15</w:t>
            </w:r>
          </w:p>
        </w:tc>
      </w:tr>
      <w:tr w:rsidR="00B55228" w:rsidRPr="00B55228" w:rsidTr="009D166A">
        <w:trPr>
          <w:cantSplit/>
          <w:trHeight w:val="300"/>
        </w:trPr>
        <w:tc>
          <w:tcPr>
            <w:tcW w:w="709" w:type="dxa"/>
            <w:shd w:val="clear" w:color="auto" w:fill="auto"/>
            <w:noWrap/>
            <w:vAlign w:val="center"/>
          </w:tcPr>
          <w:p w:rsidR="00B55228" w:rsidRPr="00B55228" w:rsidRDefault="00B55228" w:rsidP="00B55228">
            <w:pPr>
              <w:spacing w:after="0"/>
              <w:jc w:val="center"/>
              <w:rPr>
                <w:rFonts w:ascii="Times New Roman" w:hAnsi="Times New Roman" w:cs="Times New Roman"/>
                <w:color w:val="FF0000"/>
                <w:sz w:val="24"/>
                <w:szCs w:val="24"/>
              </w:rPr>
            </w:pPr>
          </w:p>
        </w:tc>
        <w:tc>
          <w:tcPr>
            <w:tcW w:w="4392" w:type="dxa"/>
            <w:shd w:val="clear" w:color="auto" w:fill="auto"/>
            <w:vAlign w:val="center"/>
          </w:tcPr>
          <w:p w:rsidR="00B55228" w:rsidRPr="00B55228" w:rsidRDefault="000109D5" w:rsidP="00B55228">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парков, набережных, скверов, бульваров (Р-1)</w:t>
            </w:r>
          </w:p>
        </w:tc>
        <w:tc>
          <w:tcPr>
            <w:tcW w:w="1423" w:type="dxa"/>
            <w:shd w:val="clear" w:color="auto" w:fill="auto"/>
            <w:noWrap/>
            <w:vAlign w:val="center"/>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1840" w:type="dxa"/>
            <w:shd w:val="clear" w:color="auto" w:fill="auto"/>
            <w:noWrap/>
            <w:vAlign w:val="center"/>
          </w:tcPr>
          <w:p w:rsidR="00B55228" w:rsidRPr="00B55228" w:rsidRDefault="000109D5" w:rsidP="00B55228">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75" w:type="dxa"/>
            <w:vAlign w:val="center"/>
          </w:tcPr>
          <w:p w:rsidR="00B55228" w:rsidRPr="00B55228" w:rsidRDefault="000109D5" w:rsidP="00B55228">
            <w:pPr>
              <w:spacing w:after="0"/>
              <w:jc w:val="center"/>
              <w:rPr>
                <w:rFonts w:ascii="Times New Roman" w:hAnsi="Times New Roman" w:cs="Times New Roman"/>
                <w:sz w:val="24"/>
                <w:szCs w:val="24"/>
              </w:rPr>
            </w:pPr>
            <w:r>
              <w:rPr>
                <w:rFonts w:ascii="Times New Roman" w:hAnsi="Times New Roman" w:cs="Times New Roman"/>
                <w:sz w:val="24"/>
                <w:szCs w:val="24"/>
              </w:rPr>
              <w:t>2,34</w:t>
            </w:r>
          </w:p>
        </w:tc>
      </w:tr>
      <w:tr w:rsidR="00B55228" w:rsidRPr="00B55228" w:rsidTr="009D166A">
        <w:trPr>
          <w:cantSplit/>
          <w:trHeight w:val="300"/>
        </w:trPr>
        <w:tc>
          <w:tcPr>
            <w:tcW w:w="709" w:type="dxa"/>
            <w:shd w:val="clear" w:color="auto" w:fill="auto"/>
            <w:noWrap/>
            <w:vAlign w:val="center"/>
          </w:tcPr>
          <w:p w:rsidR="00B55228" w:rsidRPr="00B55228" w:rsidRDefault="00B55228" w:rsidP="00B55228">
            <w:pPr>
              <w:spacing w:after="0"/>
              <w:jc w:val="center"/>
              <w:rPr>
                <w:rFonts w:ascii="Times New Roman" w:hAnsi="Times New Roman" w:cs="Times New Roman"/>
                <w:color w:val="FF0000"/>
                <w:sz w:val="24"/>
                <w:szCs w:val="24"/>
              </w:rPr>
            </w:pPr>
          </w:p>
        </w:tc>
        <w:tc>
          <w:tcPr>
            <w:tcW w:w="4392" w:type="dxa"/>
            <w:shd w:val="clear" w:color="auto" w:fill="auto"/>
            <w:vAlign w:val="center"/>
          </w:tcPr>
          <w:p w:rsidR="00B55228" w:rsidRPr="00B55228" w:rsidRDefault="000109D5" w:rsidP="00B55228">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объектов делового, общественного и</w:t>
            </w:r>
            <w:r>
              <w:rPr>
                <w:rFonts w:ascii="Times New Roman" w:hAnsi="Times New Roman" w:cs="Times New Roman"/>
                <w:sz w:val="24"/>
                <w:szCs w:val="24"/>
              </w:rPr>
              <w:t xml:space="preserve"> </w:t>
            </w:r>
            <w:r w:rsidRPr="000109D5">
              <w:rPr>
                <w:rFonts w:ascii="Times New Roman" w:hAnsi="Times New Roman" w:cs="Times New Roman"/>
                <w:sz w:val="24"/>
                <w:szCs w:val="24"/>
              </w:rPr>
              <w:t>коммерческого назначения (Ц-1)</w:t>
            </w:r>
          </w:p>
        </w:tc>
        <w:tc>
          <w:tcPr>
            <w:tcW w:w="1423" w:type="dxa"/>
            <w:shd w:val="clear" w:color="auto" w:fill="auto"/>
            <w:noWrap/>
            <w:vAlign w:val="center"/>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1840" w:type="dxa"/>
            <w:shd w:val="clear" w:color="auto" w:fill="auto"/>
            <w:noWrap/>
            <w:vAlign w:val="center"/>
          </w:tcPr>
          <w:p w:rsidR="00B55228" w:rsidRPr="00B55228" w:rsidRDefault="000109D5" w:rsidP="00E865E7">
            <w:pPr>
              <w:spacing w:after="0"/>
              <w:jc w:val="center"/>
              <w:rPr>
                <w:rFonts w:ascii="Times New Roman" w:hAnsi="Times New Roman" w:cs="Times New Roman"/>
                <w:sz w:val="24"/>
                <w:szCs w:val="24"/>
              </w:rPr>
            </w:pPr>
            <w:r>
              <w:rPr>
                <w:rFonts w:ascii="Times New Roman" w:hAnsi="Times New Roman" w:cs="Times New Roman"/>
                <w:sz w:val="24"/>
                <w:szCs w:val="24"/>
              </w:rPr>
              <w:t>0,17</w:t>
            </w:r>
          </w:p>
        </w:tc>
        <w:tc>
          <w:tcPr>
            <w:tcW w:w="1475" w:type="dxa"/>
            <w:vAlign w:val="center"/>
          </w:tcPr>
          <w:p w:rsidR="00B55228" w:rsidRPr="00B55228" w:rsidRDefault="000109D5" w:rsidP="00B55228">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C6D4C" w:rsidRPr="00B55228" w:rsidTr="001C6D4C">
        <w:trPr>
          <w:cantSplit/>
          <w:trHeight w:val="315"/>
        </w:trPr>
        <w:tc>
          <w:tcPr>
            <w:tcW w:w="709" w:type="dxa"/>
            <w:shd w:val="clear" w:color="auto" w:fill="auto"/>
            <w:noWrap/>
            <w:vAlign w:val="center"/>
            <w:hideMark/>
          </w:tcPr>
          <w:p w:rsidR="001C6D4C" w:rsidRPr="00B55228" w:rsidRDefault="001C6D4C" w:rsidP="00B55228">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2</w:t>
            </w:r>
          </w:p>
        </w:tc>
        <w:tc>
          <w:tcPr>
            <w:tcW w:w="9130" w:type="dxa"/>
            <w:gridSpan w:val="4"/>
            <w:shd w:val="clear" w:color="auto" w:fill="auto"/>
            <w:vAlign w:val="bottom"/>
            <w:hideMark/>
          </w:tcPr>
          <w:p w:rsidR="001C6D4C" w:rsidRPr="00B55228" w:rsidRDefault="001C6D4C" w:rsidP="00B55228">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Население</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2.1</w:t>
            </w:r>
          </w:p>
        </w:tc>
        <w:tc>
          <w:tcPr>
            <w:tcW w:w="4392" w:type="dxa"/>
            <w:shd w:val="clear" w:color="auto" w:fill="auto"/>
            <w:vAlign w:val="bottom"/>
            <w:hideMark/>
          </w:tcPr>
          <w:p w:rsidR="00B55228" w:rsidRPr="00B55228" w:rsidRDefault="00B55228" w:rsidP="00B55228">
            <w:pPr>
              <w:spacing w:after="0"/>
              <w:rPr>
                <w:rFonts w:ascii="Times New Roman" w:hAnsi="Times New Roman" w:cs="Times New Roman"/>
                <w:sz w:val="24"/>
                <w:szCs w:val="24"/>
              </w:rPr>
            </w:pPr>
            <w:r w:rsidRPr="00B55228">
              <w:rPr>
                <w:rFonts w:ascii="Times New Roman" w:hAnsi="Times New Roman" w:cs="Times New Roman"/>
                <w:sz w:val="24"/>
                <w:szCs w:val="24"/>
              </w:rPr>
              <w:t>Численность населения</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чел.</w:t>
            </w:r>
          </w:p>
        </w:tc>
        <w:tc>
          <w:tcPr>
            <w:tcW w:w="1840" w:type="dxa"/>
            <w:shd w:val="clear" w:color="auto" w:fill="auto"/>
            <w:vAlign w:val="center"/>
          </w:tcPr>
          <w:p w:rsidR="00B55228" w:rsidRPr="00B55228" w:rsidRDefault="00E865E7" w:rsidP="00B55228">
            <w:pPr>
              <w:spacing w:after="0"/>
              <w:jc w:val="center"/>
              <w:rPr>
                <w:rFonts w:ascii="Times New Roman" w:hAnsi="Times New Roman" w:cs="Times New Roman"/>
                <w:sz w:val="24"/>
                <w:szCs w:val="24"/>
              </w:rPr>
            </w:pPr>
            <w:r>
              <w:rPr>
                <w:rFonts w:ascii="Times New Roman" w:hAnsi="Times New Roman" w:cs="Times New Roman"/>
                <w:sz w:val="24"/>
                <w:szCs w:val="24"/>
              </w:rPr>
              <w:t>3240</w:t>
            </w:r>
          </w:p>
        </w:tc>
        <w:tc>
          <w:tcPr>
            <w:tcW w:w="1475" w:type="dxa"/>
            <w:vAlign w:val="center"/>
          </w:tcPr>
          <w:p w:rsidR="00B55228" w:rsidRPr="00B55228" w:rsidRDefault="00DA2E9A" w:rsidP="00E865E7">
            <w:pPr>
              <w:spacing w:after="0"/>
              <w:jc w:val="center"/>
              <w:rPr>
                <w:rFonts w:ascii="Times New Roman" w:hAnsi="Times New Roman" w:cs="Times New Roman"/>
                <w:sz w:val="24"/>
                <w:szCs w:val="24"/>
              </w:rPr>
            </w:pPr>
            <w:r>
              <w:rPr>
                <w:rFonts w:ascii="Times New Roman" w:hAnsi="Times New Roman" w:cs="Times New Roman"/>
                <w:sz w:val="24"/>
                <w:szCs w:val="24"/>
              </w:rPr>
              <w:t>1870</w:t>
            </w:r>
          </w:p>
        </w:tc>
      </w:tr>
      <w:tr w:rsidR="001C6D4C" w:rsidRPr="00B55228" w:rsidTr="001C6D4C">
        <w:trPr>
          <w:cantSplit/>
          <w:trHeight w:val="315"/>
        </w:trPr>
        <w:tc>
          <w:tcPr>
            <w:tcW w:w="709" w:type="dxa"/>
            <w:shd w:val="clear" w:color="auto" w:fill="auto"/>
            <w:noWrap/>
            <w:vAlign w:val="center"/>
            <w:hideMark/>
          </w:tcPr>
          <w:p w:rsidR="001C6D4C" w:rsidRPr="00B55228" w:rsidRDefault="001C6D4C" w:rsidP="00B55228">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3</w:t>
            </w:r>
          </w:p>
        </w:tc>
        <w:tc>
          <w:tcPr>
            <w:tcW w:w="9130" w:type="dxa"/>
            <w:gridSpan w:val="4"/>
            <w:shd w:val="clear" w:color="auto" w:fill="auto"/>
            <w:vAlign w:val="bottom"/>
            <w:hideMark/>
          </w:tcPr>
          <w:p w:rsidR="001C6D4C" w:rsidRPr="00B55228" w:rsidRDefault="001C6D4C" w:rsidP="00B55228">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Жилищный фонд</w:t>
            </w:r>
          </w:p>
        </w:tc>
      </w:tr>
      <w:tr w:rsidR="00B55228" w:rsidRPr="00B55228" w:rsidTr="009D166A">
        <w:trPr>
          <w:cantSplit/>
          <w:trHeight w:val="421"/>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3.1</w:t>
            </w:r>
          </w:p>
        </w:tc>
        <w:tc>
          <w:tcPr>
            <w:tcW w:w="4392" w:type="dxa"/>
            <w:shd w:val="clear" w:color="auto" w:fill="auto"/>
            <w:vAlign w:val="center"/>
            <w:hideMark/>
          </w:tcPr>
          <w:p w:rsidR="00B55228" w:rsidRPr="00B55228" w:rsidRDefault="00B55228" w:rsidP="00E865E7">
            <w:pPr>
              <w:spacing w:after="0"/>
              <w:rPr>
                <w:rFonts w:ascii="Times New Roman" w:hAnsi="Times New Roman" w:cs="Times New Roman"/>
                <w:sz w:val="24"/>
                <w:szCs w:val="24"/>
              </w:rPr>
            </w:pPr>
            <w:r w:rsidRPr="00B55228">
              <w:rPr>
                <w:rFonts w:ascii="Times New Roman" w:hAnsi="Times New Roman" w:cs="Times New Roman"/>
                <w:sz w:val="24"/>
                <w:szCs w:val="24"/>
              </w:rPr>
              <w:t xml:space="preserve">Общая </w:t>
            </w:r>
            <w:r w:rsidR="00E865E7">
              <w:rPr>
                <w:rFonts w:ascii="Times New Roman" w:hAnsi="Times New Roman" w:cs="Times New Roman"/>
                <w:sz w:val="24"/>
                <w:szCs w:val="24"/>
              </w:rPr>
              <w:t>жилая площадь</w:t>
            </w:r>
          </w:p>
        </w:tc>
        <w:tc>
          <w:tcPr>
            <w:tcW w:w="1423" w:type="dxa"/>
            <w:shd w:val="clear" w:color="auto" w:fill="auto"/>
            <w:vAlign w:val="center"/>
            <w:hideMark/>
          </w:tcPr>
          <w:p w:rsidR="00B55228" w:rsidRPr="00B55228" w:rsidRDefault="00B55228" w:rsidP="00E865E7">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E865E7">
              <w:rPr>
                <w:rFonts w:ascii="Times New Roman" w:hAnsi="Times New Roman" w:cs="Times New Roman"/>
                <w:sz w:val="24"/>
                <w:szCs w:val="24"/>
                <w:vertAlign w:val="superscript"/>
              </w:rPr>
              <w:t>2</w:t>
            </w:r>
          </w:p>
        </w:tc>
        <w:tc>
          <w:tcPr>
            <w:tcW w:w="1840" w:type="dxa"/>
            <w:shd w:val="clear" w:color="auto" w:fill="auto"/>
            <w:vAlign w:val="center"/>
          </w:tcPr>
          <w:p w:rsidR="00B55228" w:rsidRPr="00B55228" w:rsidRDefault="00E865E7" w:rsidP="00B55228">
            <w:pPr>
              <w:spacing w:after="0"/>
              <w:jc w:val="center"/>
              <w:rPr>
                <w:rFonts w:ascii="Times New Roman" w:hAnsi="Times New Roman" w:cs="Times New Roman"/>
                <w:sz w:val="24"/>
                <w:szCs w:val="24"/>
              </w:rPr>
            </w:pPr>
            <w:r>
              <w:rPr>
                <w:rFonts w:ascii="Times New Roman" w:hAnsi="Times New Roman" w:cs="Times New Roman"/>
                <w:sz w:val="24"/>
                <w:szCs w:val="24"/>
              </w:rPr>
              <w:t>46 666,5</w:t>
            </w:r>
          </w:p>
        </w:tc>
        <w:tc>
          <w:tcPr>
            <w:tcW w:w="1475" w:type="dxa"/>
            <w:vAlign w:val="center"/>
          </w:tcPr>
          <w:p w:rsidR="00B55228" w:rsidRPr="00B55228" w:rsidRDefault="00742BAD" w:rsidP="00742BAD">
            <w:pPr>
              <w:spacing w:after="0"/>
              <w:jc w:val="center"/>
              <w:rPr>
                <w:rFonts w:ascii="Times New Roman" w:hAnsi="Times New Roman" w:cs="Times New Roman"/>
                <w:sz w:val="24"/>
                <w:szCs w:val="24"/>
              </w:rPr>
            </w:pPr>
            <w:r>
              <w:rPr>
                <w:rFonts w:ascii="Times New Roman" w:hAnsi="Times New Roman" w:cs="Times New Roman"/>
                <w:sz w:val="24"/>
                <w:szCs w:val="24"/>
              </w:rPr>
              <w:t>26</w:t>
            </w:r>
            <w:r w:rsidR="00E865E7">
              <w:rPr>
                <w:rFonts w:ascii="Times New Roman" w:hAnsi="Times New Roman" w:cs="Times New Roman"/>
                <w:sz w:val="24"/>
                <w:szCs w:val="24"/>
              </w:rPr>
              <w:t xml:space="preserve"> </w:t>
            </w:r>
            <w:r>
              <w:rPr>
                <w:rFonts w:ascii="Times New Roman" w:hAnsi="Times New Roman" w:cs="Times New Roman"/>
                <w:sz w:val="24"/>
                <w:szCs w:val="24"/>
              </w:rPr>
              <w:t>875</w:t>
            </w:r>
            <w:r w:rsidR="00E865E7">
              <w:rPr>
                <w:rFonts w:ascii="Times New Roman" w:hAnsi="Times New Roman" w:cs="Times New Roman"/>
                <w:sz w:val="24"/>
                <w:szCs w:val="24"/>
              </w:rPr>
              <w:t>,</w:t>
            </w:r>
            <w:r>
              <w:rPr>
                <w:rFonts w:ascii="Times New Roman" w:hAnsi="Times New Roman" w:cs="Times New Roman"/>
                <w:sz w:val="24"/>
                <w:szCs w:val="24"/>
              </w:rPr>
              <w:t>80</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3.2</w:t>
            </w:r>
          </w:p>
        </w:tc>
        <w:tc>
          <w:tcPr>
            <w:tcW w:w="4392" w:type="dxa"/>
            <w:shd w:val="clear" w:color="auto" w:fill="auto"/>
            <w:vAlign w:val="center"/>
            <w:hideMark/>
          </w:tcPr>
          <w:p w:rsidR="00B55228" w:rsidRPr="00B55228" w:rsidRDefault="00B55228" w:rsidP="00B55228">
            <w:pPr>
              <w:spacing w:after="0"/>
              <w:rPr>
                <w:rFonts w:ascii="Times New Roman" w:hAnsi="Times New Roman" w:cs="Times New Roman"/>
                <w:sz w:val="24"/>
                <w:szCs w:val="24"/>
              </w:rPr>
            </w:pPr>
            <w:r w:rsidRPr="00B55228">
              <w:rPr>
                <w:rFonts w:ascii="Times New Roman" w:hAnsi="Times New Roman" w:cs="Times New Roman"/>
                <w:sz w:val="24"/>
                <w:szCs w:val="24"/>
              </w:rPr>
              <w:t>Средняя этажность застройки</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этаж</w:t>
            </w:r>
          </w:p>
        </w:tc>
        <w:tc>
          <w:tcPr>
            <w:tcW w:w="1840" w:type="dxa"/>
            <w:shd w:val="clear" w:color="auto" w:fill="auto"/>
            <w:noWrap/>
            <w:vAlign w:val="center"/>
          </w:tcPr>
          <w:p w:rsidR="00B55228" w:rsidRPr="00B55228" w:rsidRDefault="00845BFB" w:rsidP="00B55228">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Align w:val="center"/>
          </w:tcPr>
          <w:p w:rsidR="00B55228" w:rsidRPr="00B55228" w:rsidRDefault="00845BFB" w:rsidP="00B55228">
            <w:pPr>
              <w:spacing w:after="0"/>
              <w:jc w:val="center"/>
              <w:rPr>
                <w:rFonts w:ascii="Times New Roman" w:hAnsi="Times New Roman" w:cs="Times New Roman"/>
                <w:sz w:val="24"/>
                <w:szCs w:val="24"/>
              </w:rPr>
            </w:pPr>
            <w:r>
              <w:rPr>
                <w:rFonts w:ascii="Times New Roman" w:hAnsi="Times New Roman" w:cs="Times New Roman"/>
                <w:sz w:val="24"/>
                <w:szCs w:val="24"/>
              </w:rPr>
              <w:t>9</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3.3</w:t>
            </w:r>
          </w:p>
        </w:tc>
        <w:tc>
          <w:tcPr>
            <w:tcW w:w="4392" w:type="dxa"/>
            <w:shd w:val="clear" w:color="auto" w:fill="auto"/>
            <w:vAlign w:val="center"/>
            <w:hideMark/>
          </w:tcPr>
          <w:p w:rsidR="00B55228" w:rsidRPr="00B55228" w:rsidRDefault="00B55228" w:rsidP="00B55228">
            <w:pPr>
              <w:spacing w:after="0"/>
              <w:rPr>
                <w:rFonts w:ascii="Times New Roman" w:hAnsi="Times New Roman" w:cs="Times New Roman"/>
                <w:sz w:val="24"/>
                <w:szCs w:val="24"/>
              </w:rPr>
            </w:pPr>
            <w:r w:rsidRPr="00B55228">
              <w:rPr>
                <w:rFonts w:ascii="Times New Roman" w:hAnsi="Times New Roman" w:cs="Times New Roman"/>
                <w:sz w:val="24"/>
                <w:szCs w:val="24"/>
              </w:rPr>
              <w:t>Новое жилищное строительство - всего</w:t>
            </w:r>
            <w:r w:rsidR="00845BFB">
              <w:rPr>
                <w:rFonts w:ascii="Times New Roman" w:hAnsi="Times New Roman" w:cs="Times New Roman"/>
                <w:sz w:val="24"/>
                <w:szCs w:val="24"/>
              </w:rPr>
              <w:t>, в т.ч.:</w:t>
            </w:r>
          </w:p>
        </w:tc>
        <w:tc>
          <w:tcPr>
            <w:tcW w:w="1423" w:type="dxa"/>
            <w:shd w:val="clear" w:color="auto" w:fill="auto"/>
            <w:vAlign w:val="center"/>
            <w:hideMark/>
          </w:tcPr>
          <w:p w:rsidR="00B55228" w:rsidRPr="00B55228" w:rsidRDefault="00B55228" w:rsidP="00B55228">
            <w:pPr>
              <w:spacing w:after="0"/>
              <w:jc w:val="center"/>
              <w:rPr>
                <w:rFonts w:ascii="Times New Roman" w:hAnsi="Times New Roman" w:cs="Times New Roman"/>
                <w:color w:val="FF0000"/>
                <w:sz w:val="24"/>
                <w:szCs w:val="24"/>
              </w:rPr>
            </w:pPr>
          </w:p>
        </w:tc>
        <w:tc>
          <w:tcPr>
            <w:tcW w:w="1840" w:type="dxa"/>
            <w:shd w:val="clear" w:color="auto" w:fill="auto"/>
            <w:noWrap/>
            <w:vAlign w:val="center"/>
          </w:tcPr>
          <w:p w:rsidR="00B55228" w:rsidRPr="00B55228" w:rsidRDefault="00B55228" w:rsidP="00B55228">
            <w:pPr>
              <w:spacing w:after="0"/>
              <w:jc w:val="center"/>
              <w:rPr>
                <w:rFonts w:ascii="Times New Roman" w:hAnsi="Times New Roman" w:cs="Times New Roman"/>
                <w:sz w:val="24"/>
                <w:szCs w:val="24"/>
              </w:rPr>
            </w:pPr>
          </w:p>
        </w:tc>
        <w:tc>
          <w:tcPr>
            <w:tcW w:w="1475" w:type="dxa"/>
            <w:vAlign w:val="center"/>
          </w:tcPr>
          <w:p w:rsidR="00B55228" w:rsidRPr="00B55228" w:rsidRDefault="00B55228" w:rsidP="00B55228">
            <w:pPr>
              <w:spacing w:after="0"/>
              <w:jc w:val="center"/>
              <w:rPr>
                <w:rFonts w:ascii="Times New Roman" w:hAnsi="Times New Roman" w:cs="Times New Roman"/>
                <w:sz w:val="24"/>
                <w:szCs w:val="24"/>
              </w:rPr>
            </w:pPr>
          </w:p>
        </w:tc>
      </w:tr>
      <w:tr w:rsidR="00B55228" w:rsidRPr="00B55228" w:rsidTr="009D166A">
        <w:trPr>
          <w:cantSplit/>
          <w:trHeight w:val="12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B55228" w:rsidRPr="00B55228" w:rsidRDefault="00845BFB" w:rsidP="00845BFB">
            <w:pPr>
              <w:spacing w:after="0"/>
              <w:rPr>
                <w:rFonts w:ascii="Times New Roman" w:hAnsi="Times New Roman" w:cs="Times New Roman"/>
                <w:sz w:val="24"/>
                <w:szCs w:val="24"/>
              </w:rPr>
            </w:pPr>
            <w:r>
              <w:rPr>
                <w:rFonts w:ascii="Times New Roman" w:hAnsi="Times New Roman" w:cs="Times New Roman"/>
                <w:sz w:val="24"/>
                <w:szCs w:val="24"/>
              </w:rPr>
              <w:t xml:space="preserve"> многоэтажное</w:t>
            </w:r>
          </w:p>
        </w:tc>
        <w:tc>
          <w:tcPr>
            <w:tcW w:w="1423" w:type="dxa"/>
            <w:shd w:val="clear" w:color="auto" w:fill="auto"/>
            <w:vAlign w:val="center"/>
            <w:hideMark/>
          </w:tcPr>
          <w:p w:rsidR="00B55228" w:rsidRPr="00B55228" w:rsidRDefault="00B55228" w:rsidP="00845BFB">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w:t>
            </w:r>
            <w:r w:rsidR="00845BFB">
              <w:rPr>
                <w:rFonts w:ascii="Times New Roman" w:hAnsi="Times New Roman" w:cs="Times New Roman"/>
                <w:sz w:val="24"/>
                <w:szCs w:val="24"/>
              </w:rPr>
              <w:t xml:space="preserve">жилой </w:t>
            </w:r>
            <w:r w:rsidRPr="00B55228">
              <w:rPr>
                <w:rFonts w:ascii="Times New Roman" w:hAnsi="Times New Roman" w:cs="Times New Roman"/>
                <w:sz w:val="24"/>
                <w:szCs w:val="24"/>
              </w:rPr>
              <w:t xml:space="preserve">площади </w:t>
            </w:r>
          </w:p>
        </w:tc>
        <w:tc>
          <w:tcPr>
            <w:tcW w:w="1840" w:type="dxa"/>
            <w:shd w:val="clear" w:color="auto" w:fill="auto"/>
            <w:vAlign w:val="center"/>
          </w:tcPr>
          <w:p w:rsidR="00B55228" w:rsidRPr="00B55228" w:rsidRDefault="00B55228" w:rsidP="00B55228">
            <w:pPr>
              <w:spacing w:after="0"/>
              <w:jc w:val="center"/>
              <w:rPr>
                <w:rFonts w:ascii="Times New Roman" w:hAnsi="Times New Roman" w:cs="Times New Roman"/>
                <w:sz w:val="24"/>
                <w:szCs w:val="24"/>
              </w:rPr>
            </w:pPr>
          </w:p>
        </w:tc>
        <w:tc>
          <w:tcPr>
            <w:tcW w:w="1475" w:type="dxa"/>
            <w:vAlign w:val="center"/>
          </w:tcPr>
          <w:p w:rsidR="00B55228" w:rsidRPr="00B55228" w:rsidRDefault="00B55228" w:rsidP="00B55228">
            <w:pPr>
              <w:spacing w:after="0"/>
              <w:jc w:val="center"/>
              <w:rPr>
                <w:rFonts w:ascii="Times New Roman" w:hAnsi="Times New Roman" w:cs="Times New Roman"/>
                <w:sz w:val="24"/>
                <w:szCs w:val="24"/>
              </w:rPr>
            </w:pPr>
          </w:p>
          <w:p w:rsidR="00B55228" w:rsidRPr="00B55228" w:rsidRDefault="00C52720" w:rsidP="00B55228">
            <w:pPr>
              <w:spacing w:after="0"/>
              <w:jc w:val="center"/>
              <w:rPr>
                <w:rFonts w:ascii="Times New Roman" w:hAnsi="Times New Roman" w:cs="Times New Roman"/>
                <w:sz w:val="24"/>
                <w:szCs w:val="24"/>
              </w:rPr>
            </w:pPr>
            <w:r>
              <w:rPr>
                <w:rFonts w:ascii="Times New Roman" w:hAnsi="Times New Roman" w:cs="Times New Roman"/>
                <w:sz w:val="24"/>
                <w:szCs w:val="24"/>
              </w:rPr>
              <w:t>26 875,80</w:t>
            </w:r>
          </w:p>
        </w:tc>
      </w:tr>
      <w:tr w:rsidR="001C6D4C" w:rsidRPr="00B55228" w:rsidTr="001C6D4C">
        <w:trPr>
          <w:cantSplit/>
          <w:trHeight w:val="321"/>
        </w:trPr>
        <w:tc>
          <w:tcPr>
            <w:tcW w:w="709" w:type="dxa"/>
            <w:shd w:val="clear" w:color="auto" w:fill="auto"/>
            <w:noWrap/>
            <w:vAlign w:val="center"/>
            <w:hideMark/>
          </w:tcPr>
          <w:p w:rsidR="001C6D4C" w:rsidRPr="00B55228" w:rsidRDefault="001C6D4C" w:rsidP="00B55228">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4</w:t>
            </w:r>
          </w:p>
        </w:tc>
        <w:tc>
          <w:tcPr>
            <w:tcW w:w="9130" w:type="dxa"/>
            <w:gridSpan w:val="4"/>
            <w:shd w:val="clear" w:color="auto" w:fill="auto"/>
            <w:vAlign w:val="center"/>
            <w:hideMark/>
          </w:tcPr>
          <w:p w:rsidR="001C6D4C" w:rsidRPr="00B55228" w:rsidRDefault="001C6D4C" w:rsidP="001C6D4C">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Объекты культурно-бытового обслуживания населения</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4.5</w:t>
            </w:r>
          </w:p>
        </w:tc>
        <w:tc>
          <w:tcPr>
            <w:tcW w:w="4392" w:type="dxa"/>
            <w:shd w:val="clear" w:color="auto" w:fill="auto"/>
            <w:vAlign w:val="center"/>
            <w:hideMark/>
          </w:tcPr>
          <w:p w:rsidR="00B55228" w:rsidRPr="00B55228" w:rsidRDefault="00B55228" w:rsidP="00B55228">
            <w:pPr>
              <w:spacing w:after="0"/>
              <w:rPr>
                <w:rFonts w:ascii="Times New Roman" w:hAnsi="Times New Roman" w:cs="Times New Roman"/>
                <w:sz w:val="24"/>
                <w:szCs w:val="24"/>
              </w:rPr>
            </w:pPr>
            <w:r w:rsidRPr="00B55228">
              <w:rPr>
                <w:rFonts w:ascii="Times New Roman" w:hAnsi="Times New Roman" w:cs="Times New Roman"/>
                <w:sz w:val="24"/>
                <w:szCs w:val="24"/>
              </w:rPr>
              <w:t>Предприятия обслуживания населения</w:t>
            </w:r>
            <w:r w:rsidR="00845BFB">
              <w:rPr>
                <w:rFonts w:ascii="Times New Roman" w:hAnsi="Times New Roman" w:cs="Times New Roman"/>
                <w:sz w:val="24"/>
                <w:szCs w:val="24"/>
              </w:rPr>
              <w:t xml:space="preserve"> (магазины)</w:t>
            </w:r>
          </w:p>
        </w:tc>
        <w:tc>
          <w:tcPr>
            <w:tcW w:w="1423" w:type="dxa"/>
            <w:shd w:val="clear" w:color="auto" w:fill="auto"/>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объект</w:t>
            </w:r>
          </w:p>
        </w:tc>
        <w:tc>
          <w:tcPr>
            <w:tcW w:w="1840" w:type="dxa"/>
            <w:shd w:val="clear" w:color="auto" w:fill="auto"/>
            <w:noWrap/>
            <w:vAlign w:val="center"/>
            <w:hideMark/>
          </w:tcPr>
          <w:p w:rsidR="00B55228" w:rsidRPr="00B55228" w:rsidRDefault="00845BFB" w:rsidP="00B55228">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475" w:type="dxa"/>
            <w:vAlign w:val="center"/>
          </w:tcPr>
          <w:p w:rsidR="00B55228" w:rsidRPr="00B55228" w:rsidRDefault="00845BFB" w:rsidP="00B55228">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C6D4C" w:rsidRPr="00B55228" w:rsidTr="001C6D4C">
        <w:trPr>
          <w:cantSplit/>
          <w:trHeight w:val="315"/>
        </w:trPr>
        <w:tc>
          <w:tcPr>
            <w:tcW w:w="709" w:type="dxa"/>
            <w:shd w:val="clear" w:color="auto" w:fill="auto"/>
            <w:noWrap/>
            <w:vAlign w:val="center"/>
            <w:hideMark/>
          </w:tcPr>
          <w:p w:rsidR="001C6D4C" w:rsidRPr="00B55228" w:rsidRDefault="001C6D4C" w:rsidP="00B55228">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5</w:t>
            </w:r>
          </w:p>
        </w:tc>
        <w:tc>
          <w:tcPr>
            <w:tcW w:w="9130" w:type="dxa"/>
            <w:gridSpan w:val="4"/>
            <w:shd w:val="clear" w:color="auto" w:fill="auto"/>
            <w:vAlign w:val="bottom"/>
            <w:hideMark/>
          </w:tcPr>
          <w:p w:rsidR="001C6D4C" w:rsidRPr="00B55228" w:rsidRDefault="001C6D4C" w:rsidP="00B55228">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Транспортная инфраструктура</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lastRenderedPageBreak/>
              <w:t>5.1</w:t>
            </w:r>
          </w:p>
        </w:tc>
        <w:tc>
          <w:tcPr>
            <w:tcW w:w="4392" w:type="dxa"/>
            <w:shd w:val="clear" w:color="auto" w:fill="auto"/>
            <w:vAlign w:val="bottom"/>
            <w:hideMark/>
          </w:tcPr>
          <w:p w:rsidR="00B55228" w:rsidRPr="00B55228" w:rsidRDefault="00B55228" w:rsidP="00B55228">
            <w:pPr>
              <w:spacing w:after="0"/>
              <w:rPr>
                <w:rFonts w:ascii="Times New Roman" w:hAnsi="Times New Roman" w:cs="Times New Roman"/>
                <w:sz w:val="24"/>
                <w:szCs w:val="24"/>
              </w:rPr>
            </w:pPr>
            <w:r w:rsidRPr="00B55228">
              <w:rPr>
                <w:rFonts w:ascii="Times New Roman" w:hAnsi="Times New Roman" w:cs="Times New Roman"/>
                <w:sz w:val="24"/>
                <w:szCs w:val="24"/>
              </w:rPr>
              <w:t>Протяженность улично-дорожной сети - всего</w:t>
            </w:r>
            <w:r w:rsidR="00845BFB">
              <w:rPr>
                <w:rFonts w:ascii="Times New Roman" w:hAnsi="Times New Roman" w:cs="Times New Roman"/>
                <w:sz w:val="24"/>
                <w:szCs w:val="24"/>
              </w:rPr>
              <w:t>, в т.ч.:</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1840" w:type="dxa"/>
            <w:shd w:val="clear" w:color="auto" w:fill="auto"/>
            <w:noWrap/>
            <w:vAlign w:val="center"/>
          </w:tcPr>
          <w:p w:rsidR="00B55228" w:rsidRPr="00B55228" w:rsidRDefault="00845BFB" w:rsidP="00845BFB">
            <w:pPr>
              <w:spacing w:after="0"/>
              <w:jc w:val="center"/>
              <w:rPr>
                <w:rFonts w:ascii="Times New Roman" w:hAnsi="Times New Roman" w:cs="Times New Roman"/>
                <w:sz w:val="24"/>
                <w:szCs w:val="24"/>
              </w:rPr>
            </w:pPr>
            <w:r>
              <w:rPr>
                <w:rFonts w:ascii="Times New Roman" w:hAnsi="Times New Roman" w:cs="Times New Roman"/>
                <w:sz w:val="24"/>
                <w:szCs w:val="24"/>
              </w:rPr>
              <w:t>1</w:t>
            </w:r>
            <w:r w:rsidR="00B55228" w:rsidRPr="00B55228">
              <w:rPr>
                <w:rFonts w:ascii="Times New Roman" w:hAnsi="Times New Roman" w:cs="Times New Roman"/>
                <w:sz w:val="24"/>
                <w:szCs w:val="24"/>
              </w:rPr>
              <w:t>,</w:t>
            </w:r>
            <w:r>
              <w:rPr>
                <w:rFonts w:ascii="Times New Roman" w:hAnsi="Times New Roman" w:cs="Times New Roman"/>
                <w:sz w:val="24"/>
                <w:szCs w:val="24"/>
              </w:rPr>
              <w:t>78</w:t>
            </w:r>
          </w:p>
        </w:tc>
        <w:tc>
          <w:tcPr>
            <w:tcW w:w="1475" w:type="dxa"/>
            <w:vAlign w:val="center"/>
          </w:tcPr>
          <w:p w:rsidR="00B55228" w:rsidRPr="00B55228" w:rsidRDefault="00845BFB" w:rsidP="00B55228">
            <w:pPr>
              <w:spacing w:after="0"/>
              <w:jc w:val="center"/>
              <w:rPr>
                <w:rFonts w:ascii="Times New Roman" w:hAnsi="Times New Roman" w:cs="Times New Roman"/>
                <w:sz w:val="24"/>
                <w:szCs w:val="24"/>
              </w:rPr>
            </w:pPr>
            <w:r>
              <w:rPr>
                <w:rFonts w:ascii="Times New Roman" w:hAnsi="Times New Roman" w:cs="Times New Roman"/>
                <w:sz w:val="24"/>
                <w:szCs w:val="24"/>
              </w:rPr>
              <w:t>2,8</w:t>
            </w:r>
          </w:p>
        </w:tc>
      </w:tr>
      <w:tr w:rsidR="00B55228" w:rsidRPr="00B55228" w:rsidTr="009D166A">
        <w:trPr>
          <w:cantSplit/>
          <w:trHeight w:val="6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B55228" w:rsidRPr="00B55228" w:rsidRDefault="00B55228" w:rsidP="00B55228">
            <w:pPr>
              <w:spacing w:after="0"/>
              <w:rPr>
                <w:rFonts w:ascii="Times New Roman" w:hAnsi="Times New Roman" w:cs="Times New Roman"/>
                <w:sz w:val="24"/>
                <w:szCs w:val="24"/>
              </w:rPr>
            </w:pPr>
            <w:r w:rsidRPr="00B55228">
              <w:rPr>
                <w:rFonts w:ascii="Times New Roman" w:hAnsi="Times New Roman" w:cs="Times New Roman"/>
                <w:sz w:val="24"/>
                <w:szCs w:val="24"/>
              </w:rPr>
              <w:t>магистральные улицы районного значения</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1840" w:type="dxa"/>
            <w:shd w:val="clear" w:color="auto" w:fill="auto"/>
            <w:noWrap/>
            <w:vAlign w:val="center"/>
          </w:tcPr>
          <w:p w:rsidR="00B55228" w:rsidRPr="00B55228" w:rsidRDefault="00845BFB" w:rsidP="00B55228">
            <w:pPr>
              <w:spacing w:after="0"/>
              <w:jc w:val="center"/>
              <w:rPr>
                <w:rFonts w:ascii="Times New Roman" w:hAnsi="Times New Roman" w:cs="Times New Roman"/>
                <w:sz w:val="24"/>
                <w:szCs w:val="24"/>
              </w:rPr>
            </w:pPr>
            <w:r>
              <w:rPr>
                <w:rFonts w:ascii="Times New Roman" w:hAnsi="Times New Roman" w:cs="Times New Roman"/>
                <w:sz w:val="24"/>
                <w:szCs w:val="24"/>
              </w:rPr>
              <w:t>0,71</w:t>
            </w:r>
          </w:p>
        </w:tc>
        <w:tc>
          <w:tcPr>
            <w:tcW w:w="1475" w:type="dxa"/>
            <w:vAlign w:val="center"/>
          </w:tcPr>
          <w:p w:rsidR="00B55228" w:rsidRPr="00B55228" w:rsidRDefault="00845BFB" w:rsidP="00B55228">
            <w:pPr>
              <w:spacing w:after="0"/>
              <w:jc w:val="center"/>
              <w:rPr>
                <w:rFonts w:ascii="Times New Roman" w:hAnsi="Times New Roman" w:cs="Times New Roman"/>
                <w:sz w:val="24"/>
                <w:szCs w:val="24"/>
              </w:rPr>
            </w:pPr>
            <w:r>
              <w:rPr>
                <w:rFonts w:ascii="Times New Roman" w:hAnsi="Times New Roman" w:cs="Times New Roman"/>
                <w:sz w:val="24"/>
                <w:szCs w:val="24"/>
              </w:rPr>
              <w:t>0,85</w:t>
            </w:r>
          </w:p>
        </w:tc>
      </w:tr>
      <w:tr w:rsidR="00B55228" w:rsidRPr="00B55228" w:rsidTr="009D166A">
        <w:trPr>
          <w:cantSplit/>
          <w:trHeight w:val="300"/>
        </w:trPr>
        <w:tc>
          <w:tcPr>
            <w:tcW w:w="709"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B55228" w:rsidRPr="00B55228" w:rsidRDefault="005C4BC2" w:rsidP="00B55228">
            <w:pPr>
              <w:spacing w:after="0"/>
              <w:rPr>
                <w:rFonts w:ascii="Times New Roman" w:hAnsi="Times New Roman" w:cs="Times New Roman"/>
                <w:sz w:val="24"/>
                <w:szCs w:val="24"/>
              </w:rPr>
            </w:pPr>
            <w:r>
              <w:rPr>
                <w:rFonts w:ascii="Times New Roman" w:hAnsi="Times New Roman" w:cs="Times New Roman"/>
                <w:sz w:val="24"/>
                <w:szCs w:val="24"/>
              </w:rPr>
              <w:t>проезды</w:t>
            </w:r>
          </w:p>
        </w:tc>
        <w:tc>
          <w:tcPr>
            <w:tcW w:w="1423" w:type="dxa"/>
            <w:shd w:val="clear" w:color="auto" w:fill="auto"/>
            <w:noWrap/>
            <w:vAlign w:val="center"/>
            <w:hideMark/>
          </w:tcPr>
          <w:p w:rsidR="00B55228" w:rsidRPr="00B55228" w:rsidRDefault="00B55228" w:rsidP="00B55228">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1840" w:type="dxa"/>
            <w:shd w:val="clear" w:color="auto" w:fill="auto"/>
            <w:noWrap/>
            <w:vAlign w:val="center"/>
          </w:tcPr>
          <w:p w:rsidR="00B55228" w:rsidRPr="00B55228" w:rsidRDefault="005C4BC2" w:rsidP="00B55228">
            <w:pPr>
              <w:spacing w:after="0"/>
              <w:jc w:val="center"/>
              <w:rPr>
                <w:rFonts w:ascii="Times New Roman" w:hAnsi="Times New Roman" w:cs="Times New Roman"/>
                <w:sz w:val="24"/>
                <w:szCs w:val="24"/>
              </w:rPr>
            </w:pPr>
            <w:r>
              <w:rPr>
                <w:rFonts w:ascii="Times New Roman" w:hAnsi="Times New Roman" w:cs="Times New Roman"/>
                <w:sz w:val="24"/>
                <w:szCs w:val="24"/>
              </w:rPr>
              <w:t>1,07</w:t>
            </w:r>
          </w:p>
        </w:tc>
        <w:tc>
          <w:tcPr>
            <w:tcW w:w="1475" w:type="dxa"/>
            <w:vAlign w:val="center"/>
          </w:tcPr>
          <w:p w:rsidR="00B55228" w:rsidRPr="00B55228" w:rsidRDefault="005C4BC2" w:rsidP="00B55228">
            <w:pPr>
              <w:spacing w:after="0"/>
              <w:jc w:val="center"/>
              <w:rPr>
                <w:rFonts w:ascii="Times New Roman" w:hAnsi="Times New Roman" w:cs="Times New Roman"/>
                <w:sz w:val="24"/>
                <w:szCs w:val="24"/>
              </w:rPr>
            </w:pPr>
            <w:r>
              <w:rPr>
                <w:rFonts w:ascii="Times New Roman" w:hAnsi="Times New Roman" w:cs="Times New Roman"/>
                <w:sz w:val="24"/>
                <w:szCs w:val="24"/>
              </w:rPr>
              <w:t>1,24</w:t>
            </w:r>
          </w:p>
        </w:tc>
      </w:tr>
      <w:tr w:rsidR="00C52720" w:rsidRPr="00B55228" w:rsidTr="009D166A">
        <w:trPr>
          <w:cantSplit/>
          <w:trHeight w:val="300"/>
        </w:trPr>
        <w:tc>
          <w:tcPr>
            <w:tcW w:w="709" w:type="dxa"/>
            <w:shd w:val="clear" w:color="auto" w:fill="auto"/>
            <w:noWrap/>
            <w:vAlign w:val="center"/>
            <w:hideMark/>
          </w:tcPr>
          <w:p w:rsidR="00C52720" w:rsidRPr="00B55228" w:rsidRDefault="00C52720"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C52720" w:rsidRDefault="00C52720" w:rsidP="00B55228">
            <w:pPr>
              <w:spacing w:after="0"/>
              <w:rPr>
                <w:rFonts w:ascii="Times New Roman" w:hAnsi="Times New Roman" w:cs="Times New Roman"/>
                <w:sz w:val="24"/>
                <w:szCs w:val="24"/>
              </w:rPr>
            </w:pPr>
            <w:r>
              <w:rPr>
                <w:rFonts w:ascii="Times New Roman" w:hAnsi="Times New Roman" w:cs="Times New Roman"/>
                <w:sz w:val="24"/>
                <w:szCs w:val="24"/>
              </w:rPr>
              <w:t>парковочные места - всего</w:t>
            </w:r>
          </w:p>
        </w:tc>
        <w:tc>
          <w:tcPr>
            <w:tcW w:w="1423" w:type="dxa"/>
            <w:shd w:val="clear" w:color="auto" w:fill="auto"/>
            <w:noWrap/>
            <w:vAlign w:val="center"/>
            <w:hideMark/>
          </w:tcPr>
          <w:p w:rsidR="00C52720" w:rsidRPr="00B55228" w:rsidRDefault="00C52720" w:rsidP="00B55228">
            <w:pPr>
              <w:spacing w:after="0"/>
              <w:jc w:val="center"/>
              <w:rPr>
                <w:rFonts w:ascii="Times New Roman" w:hAnsi="Times New Roman" w:cs="Times New Roman"/>
                <w:sz w:val="24"/>
                <w:szCs w:val="24"/>
              </w:rPr>
            </w:pPr>
          </w:p>
        </w:tc>
        <w:tc>
          <w:tcPr>
            <w:tcW w:w="1840" w:type="dxa"/>
            <w:shd w:val="clear" w:color="auto" w:fill="auto"/>
            <w:noWrap/>
            <w:vAlign w:val="center"/>
          </w:tcPr>
          <w:p w:rsidR="00C52720" w:rsidRDefault="00C52720" w:rsidP="00B55228">
            <w:pPr>
              <w:spacing w:after="0"/>
              <w:jc w:val="center"/>
              <w:rPr>
                <w:rFonts w:ascii="Times New Roman" w:hAnsi="Times New Roman" w:cs="Times New Roman"/>
                <w:sz w:val="24"/>
                <w:szCs w:val="24"/>
              </w:rPr>
            </w:pPr>
            <w:r>
              <w:rPr>
                <w:rFonts w:ascii="Times New Roman" w:hAnsi="Times New Roman" w:cs="Times New Roman"/>
                <w:sz w:val="24"/>
                <w:szCs w:val="24"/>
              </w:rPr>
              <w:t>114</w:t>
            </w:r>
          </w:p>
        </w:tc>
        <w:tc>
          <w:tcPr>
            <w:tcW w:w="1475" w:type="dxa"/>
            <w:vAlign w:val="center"/>
          </w:tcPr>
          <w:p w:rsidR="00C52720" w:rsidRDefault="00C52720" w:rsidP="00B55228">
            <w:pPr>
              <w:spacing w:after="0"/>
              <w:jc w:val="center"/>
              <w:rPr>
                <w:rFonts w:ascii="Times New Roman" w:hAnsi="Times New Roman" w:cs="Times New Roman"/>
                <w:sz w:val="24"/>
                <w:szCs w:val="24"/>
              </w:rPr>
            </w:pPr>
            <w:r>
              <w:rPr>
                <w:rFonts w:ascii="Times New Roman" w:hAnsi="Times New Roman" w:cs="Times New Roman"/>
                <w:sz w:val="24"/>
                <w:szCs w:val="24"/>
              </w:rPr>
              <w:t>198</w:t>
            </w:r>
          </w:p>
        </w:tc>
      </w:tr>
      <w:tr w:rsidR="001C6D4C" w:rsidRPr="00B55228" w:rsidTr="0064781C">
        <w:trPr>
          <w:cantSplit/>
          <w:trHeight w:val="300"/>
        </w:trPr>
        <w:tc>
          <w:tcPr>
            <w:tcW w:w="709" w:type="dxa"/>
            <w:shd w:val="clear" w:color="auto" w:fill="auto"/>
            <w:noWrap/>
            <w:vAlign w:val="center"/>
            <w:hideMark/>
          </w:tcPr>
          <w:p w:rsidR="001C6D4C" w:rsidRPr="00B55228" w:rsidRDefault="001C6D4C" w:rsidP="0064781C">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9130" w:type="dxa"/>
            <w:gridSpan w:val="4"/>
            <w:shd w:val="clear" w:color="auto" w:fill="auto"/>
            <w:vAlign w:val="bottom"/>
            <w:hideMark/>
          </w:tcPr>
          <w:p w:rsidR="001C6D4C" w:rsidRPr="00B55228" w:rsidRDefault="001C6D4C" w:rsidP="0064781C">
            <w:pPr>
              <w:spacing w:after="0"/>
              <w:jc w:val="center"/>
              <w:rPr>
                <w:rFonts w:ascii="Times New Roman" w:hAnsi="Times New Roman" w:cs="Times New Roman"/>
                <w:sz w:val="24"/>
                <w:szCs w:val="24"/>
              </w:rPr>
            </w:pPr>
            <w:r>
              <w:rPr>
                <w:rFonts w:ascii="Times New Roman" w:hAnsi="Times New Roman" w:cs="Times New Roman"/>
                <w:b/>
                <w:bCs/>
                <w:sz w:val="24"/>
                <w:szCs w:val="24"/>
              </w:rPr>
              <w:t>Инженерная инфраструктура и благоустройство территории</w:t>
            </w:r>
          </w:p>
        </w:tc>
      </w:tr>
      <w:tr w:rsidR="001C6D4C" w:rsidRPr="00B55228" w:rsidTr="0064781C">
        <w:trPr>
          <w:cantSplit/>
          <w:trHeight w:val="300"/>
        </w:trPr>
        <w:tc>
          <w:tcPr>
            <w:tcW w:w="709" w:type="dxa"/>
            <w:shd w:val="clear" w:color="auto" w:fill="auto"/>
            <w:noWrap/>
            <w:vAlign w:val="center"/>
            <w:hideMark/>
          </w:tcPr>
          <w:p w:rsidR="001C6D4C" w:rsidRPr="00B55228"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6.1</w:t>
            </w:r>
          </w:p>
        </w:tc>
        <w:tc>
          <w:tcPr>
            <w:tcW w:w="9130" w:type="dxa"/>
            <w:gridSpan w:val="4"/>
            <w:shd w:val="clear" w:color="auto" w:fill="auto"/>
            <w:vAlign w:val="center"/>
            <w:hideMark/>
          </w:tcPr>
          <w:p w:rsidR="001C6D4C" w:rsidRDefault="001C6D4C" w:rsidP="001C6D4C">
            <w:pPr>
              <w:spacing w:after="0"/>
              <w:rPr>
                <w:rFonts w:ascii="Times New Roman" w:hAnsi="Times New Roman" w:cs="Times New Roman"/>
                <w:sz w:val="24"/>
                <w:szCs w:val="24"/>
              </w:rPr>
            </w:pPr>
            <w:r>
              <w:rPr>
                <w:rFonts w:ascii="Times New Roman" w:hAnsi="Times New Roman" w:cs="Times New Roman"/>
                <w:sz w:val="24"/>
                <w:szCs w:val="24"/>
              </w:rPr>
              <w:t>Водопотребление</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B55228">
            <w:pPr>
              <w:spacing w:after="0"/>
              <w:rPr>
                <w:rFonts w:ascii="Times New Roman" w:hAnsi="Times New Roman" w:cs="Times New Roman"/>
                <w:sz w:val="24"/>
                <w:szCs w:val="24"/>
              </w:rPr>
            </w:pPr>
            <w:r>
              <w:rPr>
                <w:rFonts w:ascii="Times New Roman" w:hAnsi="Times New Roman" w:cs="Times New Roman"/>
                <w:sz w:val="24"/>
                <w:szCs w:val="24"/>
              </w:rPr>
              <w:t>Расход воды на хозяйственно-питьевые нужды</w:t>
            </w:r>
          </w:p>
        </w:tc>
        <w:tc>
          <w:tcPr>
            <w:tcW w:w="1423" w:type="dxa"/>
            <w:shd w:val="clear" w:color="auto" w:fill="auto"/>
            <w:noWrap/>
            <w:vAlign w:val="center"/>
            <w:hideMark/>
          </w:tcPr>
          <w:p w:rsidR="001C6D4C" w:rsidRP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1840" w:type="dxa"/>
            <w:shd w:val="clear" w:color="auto" w:fill="auto"/>
            <w:noWrap/>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997,92</w:t>
            </w:r>
          </w:p>
        </w:tc>
        <w:tc>
          <w:tcPr>
            <w:tcW w:w="1475" w:type="dxa"/>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576,46</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B55228">
            <w:pPr>
              <w:spacing w:after="0"/>
              <w:rPr>
                <w:rFonts w:ascii="Times New Roman" w:hAnsi="Times New Roman" w:cs="Times New Roman"/>
                <w:sz w:val="24"/>
                <w:szCs w:val="24"/>
              </w:rPr>
            </w:pPr>
            <w:r>
              <w:rPr>
                <w:rFonts w:ascii="Times New Roman" w:hAnsi="Times New Roman" w:cs="Times New Roman"/>
                <w:sz w:val="24"/>
                <w:szCs w:val="24"/>
              </w:rPr>
              <w:t>Протяженность водопроводных сетей</w:t>
            </w:r>
          </w:p>
        </w:tc>
        <w:tc>
          <w:tcPr>
            <w:tcW w:w="1423" w:type="dxa"/>
            <w:shd w:val="clear" w:color="auto" w:fill="auto"/>
            <w:noWrap/>
            <w:vAlign w:val="center"/>
            <w:hideMark/>
          </w:tcPr>
          <w:p w:rsidR="001C6D4C" w:rsidRPr="00B55228"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1840" w:type="dxa"/>
            <w:shd w:val="clear" w:color="auto" w:fill="auto"/>
            <w:noWrap/>
            <w:vAlign w:val="center"/>
          </w:tcPr>
          <w:p w:rsidR="001C6D4C" w:rsidRDefault="00B61A51" w:rsidP="00B61A51">
            <w:pPr>
              <w:spacing w:after="0"/>
              <w:jc w:val="center"/>
              <w:rPr>
                <w:rFonts w:ascii="Times New Roman" w:hAnsi="Times New Roman" w:cs="Times New Roman"/>
                <w:sz w:val="24"/>
                <w:szCs w:val="24"/>
              </w:rPr>
            </w:pPr>
            <w:r>
              <w:rPr>
                <w:rFonts w:ascii="Times New Roman" w:hAnsi="Times New Roman" w:cs="Times New Roman"/>
                <w:sz w:val="24"/>
                <w:szCs w:val="24"/>
              </w:rPr>
              <w:t>2090,54</w:t>
            </w:r>
          </w:p>
        </w:tc>
        <w:tc>
          <w:tcPr>
            <w:tcW w:w="1475" w:type="dxa"/>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770,09</w:t>
            </w:r>
          </w:p>
        </w:tc>
      </w:tr>
      <w:tr w:rsidR="001C6D4C" w:rsidRPr="00B55228" w:rsidTr="0064781C">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6.2</w:t>
            </w:r>
          </w:p>
        </w:tc>
        <w:tc>
          <w:tcPr>
            <w:tcW w:w="9130" w:type="dxa"/>
            <w:gridSpan w:val="4"/>
            <w:shd w:val="clear" w:color="auto" w:fill="auto"/>
            <w:vAlign w:val="center"/>
            <w:hideMark/>
          </w:tcPr>
          <w:p w:rsidR="001C6D4C" w:rsidRDefault="001C6D4C" w:rsidP="001C6D4C">
            <w:pPr>
              <w:spacing w:after="0"/>
              <w:rPr>
                <w:rFonts w:ascii="Times New Roman" w:hAnsi="Times New Roman" w:cs="Times New Roman"/>
                <w:sz w:val="24"/>
                <w:szCs w:val="24"/>
              </w:rPr>
            </w:pPr>
            <w:r>
              <w:rPr>
                <w:rFonts w:ascii="Times New Roman" w:hAnsi="Times New Roman" w:cs="Times New Roman"/>
                <w:sz w:val="24"/>
                <w:szCs w:val="24"/>
              </w:rPr>
              <w:t>Водоотведение</w:t>
            </w:r>
          </w:p>
        </w:tc>
      </w:tr>
      <w:tr w:rsidR="00B61A51" w:rsidRPr="00B55228" w:rsidTr="009D166A">
        <w:trPr>
          <w:cantSplit/>
          <w:trHeight w:val="300"/>
        </w:trPr>
        <w:tc>
          <w:tcPr>
            <w:tcW w:w="709" w:type="dxa"/>
            <w:shd w:val="clear" w:color="auto" w:fill="auto"/>
            <w:noWrap/>
            <w:vAlign w:val="center"/>
            <w:hideMark/>
          </w:tcPr>
          <w:p w:rsidR="00B61A51" w:rsidRDefault="00B61A51"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B61A51" w:rsidRDefault="00B61A51" w:rsidP="0064781C">
            <w:pPr>
              <w:spacing w:after="0"/>
              <w:rPr>
                <w:rFonts w:ascii="Times New Roman" w:hAnsi="Times New Roman" w:cs="Times New Roman"/>
                <w:sz w:val="24"/>
                <w:szCs w:val="24"/>
              </w:rPr>
            </w:pPr>
            <w:r>
              <w:rPr>
                <w:rFonts w:ascii="Times New Roman" w:hAnsi="Times New Roman" w:cs="Times New Roman"/>
                <w:sz w:val="24"/>
                <w:szCs w:val="24"/>
              </w:rPr>
              <w:t>Объем хозяйственно-бытовых стоков</w:t>
            </w:r>
          </w:p>
        </w:tc>
        <w:tc>
          <w:tcPr>
            <w:tcW w:w="1423" w:type="dxa"/>
            <w:shd w:val="clear" w:color="auto" w:fill="auto"/>
            <w:noWrap/>
            <w:vAlign w:val="center"/>
            <w:hideMark/>
          </w:tcPr>
          <w:p w:rsidR="00B61A51" w:rsidRPr="001C6D4C" w:rsidRDefault="00B61A51" w:rsidP="0064781C">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1840" w:type="dxa"/>
            <w:shd w:val="clear" w:color="auto" w:fill="auto"/>
            <w:noWrap/>
            <w:vAlign w:val="center"/>
          </w:tcPr>
          <w:p w:rsidR="00B61A51" w:rsidRDefault="00B61A51" w:rsidP="0064781C">
            <w:pPr>
              <w:spacing w:after="0"/>
              <w:jc w:val="center"/>
              <w:rPr>
                <w:rFonts w:ascii="Times New Roman" w:hAnsi="Times New Roman" w:cs="Times New Roman"/>
                <w:sz w:val="24"/>
                <w:szCs w:val="24"/>
              </w:rPr>
            </w:pPr>
            <w:r>
              <w:rPr>
                <w:rFonts w:ascii="Times New Roman" w:hAnsi="Times New Roman" w:cs="Times New Roman"/>
                <w:sz w:val="24"/>
                <w:szCs w:val="24"/>
              </w:rPr>
              <w:t>997,92</w:t>
            </w:r>
          </w:p>
        </w:tc>
        <w:tc>
          <w:tcPr>
            <w:tcW w:w="1475" w:type="dxa"/>
            <w:vAlign w:val="center"/>
          </w:tcPr>
          <w:p w:rsidR="00B61A51" w:rsidRDefault="00B61A51" w:rsidP="0064781C">
            <w:pPr>
              <w:spacing w:after="0"/>
              <w:jc w:val="center"/>
              <w:rPr>
                <w:rFonts w:ascii="Times New Roman" w:hAnsi="Times New Roman" w:cs="Times New Roman"/>
                <w:sz w:val="24"/>
                <w:szCs w:val="24"/>
              </w:rPr>
            </w:pPr>
            <w:r>
              <w:rPr>
                <w:rFonts w:ascii="Times New Roman" w:hAnsi="Times New Roman" w:cs="Times New Roman"/>
                <w:sz w:val="24"/>
                <w:szCs w:val="24"/>
              </w:rPr>
              <w:t>576,46</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1C6D4C">
            <w:pPr>
              <w:spacing w:after="0"/>
              <w:rPr>
                <w:rFonts w:ascii="Times New Roman" w:hAnsi="Times New Roman" w:cs="Times New Roman"/>
                <w:sz w:val="24"/>
                <w:szCs w:val="24"/>
              </w:rPr>
            </w:pPr>
            <w:r>
              <w:rPr>
                <w:rFonts w:ascii="Times New Roman" w:hAnsi="Times New Roman" w:cs="Times New Roman"/>
                <w:sz w:val="24"/>
                <w:szCs w:val="24"/>
              </w:rPr>
              <w:t>Протяженность канализационных сетей</w:t>
            </w:r>
          </w:p>
        </w:tc>
        <w:tc>
          <w:tcPr>
            <w:tcW w:w="1423" w:type="dxa"/>
            <w:shd w:val="clear" w:color="auto" w:fill="auto"/>
            <w:noWrap/>
            <w:vAlign w:val="center"/>
            <w:hideMark/>
          </w:tcPr>
          <w:p w:rsidR="001C6D4C" w:rsidRPr="00B55228" w:rsidRDefault="001C6D4C" w:rsidP="0064781C">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1840" w:type="dxa"/>
            <w:shd w:val="clear" w:color="auto" w:fill="auto"/>
            <w:noWrap/>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2422,81</w:t>
            </w:r>
          </w:p>
        </w:tc>
        <w:tc>
          <w:tcPr>
            <w:tcW w:w="1475" w:type="dxa"/>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806,56</w:t>
            </w:r>
          </w:p>
        </w:tc>
      </w:tr>
      <w:tr w:rsidR="001C6D4C" w:rsidRPr="00B55228" w:rsidTr="0064781C">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6.3</w:t>
            </w:r>
          </w:p>
        </w:tc>
        <w:tc>
          <w:tcPr>
            <w:tcW w:w="9130" w:type="dxa"/>
            <w:gridSpan w:val="4"/>
            <w:shd w:val="clear" w:color="auto" w:fill="auto"/>
            <w:vAlign w:val="center"/>
            <w:hideMark/>
          </w:tcPr>
          <w:p w:rsidR="001C6D4C" w:rsidRDefault="001C6D4C" w:rsidP="001C6D4C">
            <w:pPr>
              <w:spacing w:after="0"/>
              <w:rPr>
                <w:rFonts w:ascii="Times New Roman" w:hAnsi="Times New Roman" w:cs="Times New Roman"/>
                <w:sz w:val="24"/>
                <w:szCs w:val="24"/>
              </w:rPr>
            </w:pPr>
            <w:r>
              <w:rPr>
                <w:rFonts w:ascii="Times New Roman" w:hAnsi="Times New Roman" w:cs="Times New Roman"/>
                <w:sz w:val="24"/>
                <w:szCs w:val="24"/>
              </w:rPr>
              <w:t xml:space="preserve">Электроснабжение </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B55228">
            <w:pPr>
              <w:spacing w:after="0"/>
              <w:rPr>
                <w:rFonts w:ascii="Times New Roman" w:hAnsi="Times New Roman" w:cs="Times New Roman"/>
                <w:sz w:val="24"/>
                <w:szCs w:val="24"/>
              </w:rPr>
            </w:pPr>
            <w:r>
              <w:rPr>
                <w:rFonts w:ascii="Times New Roman" w:hAnsi="Times New Roman" w:cs="Times New Roman"/>
                <w:sz w:val="24"/>
                <w:szCs w:val="24"/>
              </w:rPr>
              <w:t>Электрическая нагрузка потребителей</w:t>
            </w:r>
          </w:p>
        </w:tc>
        <w:tc>
          <w:tcPr>
            <w:tcW w:w="1423" w:type="dxa"/>
            <w:shd w:val="clear" w:color="auto" w:fill="auto"/>
            <w:noWrap/>
            <w:vAlign w:val="center"/>
            <w:hideMark/>
          </w:tcPr>
          <w:p w:rsidR="001C6D4C" w:rsidRPr="00B55228"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кВт</w:t>
            </w:r>
          </w:p>
        </w:tc>
        <w:tc>
          <w:tcPr>
            <w:tcW w:w="1840" w:type="dxa"/>
            <w:shd w:val="clear" w:color="auto" w:fill="auto"/>
            <w:noWrap/>
            <w:vAlign w:val="center"/>
          </w:tcPr>
          <w:p w:rsidR="001C6D4C" w:rsidRDefault="001C6D4C" w:rsidP="00B55228">
            <w:pPr>
              <w:spacing w:after="0"/>
              <w:jc w:val="center"/>
              <w:rPr>
                <w:rFonts w:ascii="Times New Roman" w:hAnsi="Times New Roman" w:cs="Times New Roman"/>
                <w:sz w:val="24"/>
                <w:szCs w:val="24"/>
              </w:rPr>
            </w:pPr>
          </w:p>
        </w:tc>
        <w:tc>
          <w:tcPr>
            <w:tcW w:w="1475" w:type="dxa"/>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1 147,38</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B55228">
            <w:pPr>
              <w:spacing w:after="0"/>
              <w:rPr>
                <w:rFonts w:ascii="Times New Roman" w:hAnsi="Times New Roman" w:cs="Times New Roman"/>
                <w:sz w:val="24"/>
                <w:szCs w:val="24"/>
              </w:rPr>
            </w:pPr>
            <w:r>
              <w:rPr>
                <w:rFonts w:ascii="Times New Roman" w:hAnsi="Times New Roman" w:cs="Times New Roman"/>
                <w:sz w:val="24"/>
                <w:szCs w:val="24"/>
              </w:rPr>
              <w:t>Трансформаторные подстанции</w:t>
            </w:r>
          </w:p>
        </w:tc>
        <w:tc>
          <w:tcPr>
            <w:tcW w:w="1423" w:type="dxa"/>
            <w:shd w:val="clear" w:color="auto" w:fill="auto"/>
            <w:noWrap/>
            <w:vAlign w:val="center"/>
            <w:hideMark/>
          </w:tcPr>
          <w:p w:rsidR="001C6D4C" w:rsidRPr="00B55228"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объект</w:t>
            </w:r>
          </w:p>
        </w:tc>
        <w:tc>
          <w:tcPr>
            <w:tcW w:w="1840" w:type="dxa"/>
            <w:shd w:val="clear" w:color="auto" w:fill="auto"/>
            <w:noWrap/>
            <w:vAlign w:val="center"/>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75" w:type="dxa"/>
            <w:vAlign w:val="center"/>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B55228">
            <w:pPr>
              <w:spacing w:after="0"/>
              <w:rPr>
                <w:rFonts w:ascii="Times New Roman" w:hAnsi="Times New Roman" w:cs="Times New Roman"/>
                <w:sz w:val="24"/>
                <w:szCs w:val="24"/>
              </w:rPr>
            </w:pPr>
            <w:r>
              <w:rPr>
                <w:rFonts w:ascii="Times New Roman" w:hAnsi="Times New Roman" w:cs="Times New Roman"/>
                <w:sz w:val="24"/>
                <w:szCs w:val="24"/>
              </w:rPr>
              <w:t>Протяженность сетей электроснабжения</w:t>
            </w:r>
          </w:p>
        </w:tc>
        <w:tc>
          <w:tcPr>
            <w:tcW w:w="1423"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1840" w:type="dxa"/>
            <w:shd w:val="clear" w:color="auto" w:fill="auto"/>
            <w:noWrap/>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3906,58</w:t>
            </w:r>
          </w:p>
        </w:tc>
        <w:tc>
          <w:tcPr>
            <w:tcW w:w="1475" w:type="dxa"/>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881,01</w:t>
            </w:r>
          </w:p>
        </w:tc>
      </w:tr>
      <w:tr w:rsidR="001C6D4C" w:rsidRPr="00B55228" w:rsidTr="0064781C">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6.4</w:t>
            </w:r>
          </w:p>
        </w:tc>
        <w:tc>
          <w:tcPr>
            <w:tcW w:w="9130" w:type="dxa"/>
            <w:gridSpan w:val="4"/>
            <w:shd w:val="clear" w:color="auto" w:fill="auto"/>
            <w:vAlign w:val="center"/>
            <w:hideMark/>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Теплоснабжение</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B55228">
            <w:pPr>
              <w:spacing w:after="0"/>
              <w:rPr>
                <w:rFonts w:ascii="Times New Roman" w:hAnsi="Times New Roman" w:cs="Times New Roman"/>
                <w:sz w:val="24"/>
                <w:szCs w:val="24"/>
              </w:rPr>
            </w:pPr>
            <w:r>
              <w:rPr>
                <w:rFonts w:ascii="Times New Roman" w:hAnsi="Times New Roman" w:cs="Times New Roman"/>
                <w:sz w:val="24"/>
                <w:szCs w:val="24"/>
              </w:rPr>
              <w:t>Потребление тепла на коммунально-бытовые нужды</w:t>
            </w:r>
          </w:p>
        </w:tc>
        <w:tc>
          <w:tcPr>
            <w:tcW w:w="1423" w:type="dxa"/>
            <w:shd w:val="clear" w:color="auto" w:fill="auto"/>
            <w:noWrap/>
            <w:vAlign w:val="center"/>
            <w:hideMark/>
          </w:tcPr>
          <w:p w:rsidR="001C6D4C" w:rsidRDefault="009D166A" w:rsidP="00B55228">
            <w:pPr>
              <w:spacing w:after="0"/>
              <w:jc w:val="center"/>
              <w:rPr>
                <w:rFonts w:ascii="Times New Roman" w:hAnsi="Times New Roman" w:cs="Times New Roman"/>
                <w:sz w:val="24"/>
                <w:szCs w:val="24"/>
              </w:rPr>
            </w:pPr>
            <w:r>
              <w:rPr>
                <w:rFonts w:ascii="Times New Roman" w:hAnsi="Times New Roman" w:cs="Times New Roman"/>
                <w:sz w:val="24"/>
                <w:szCs w:val="24"/>
              </w:rPr>
              <w:t>к</w:t>
            </w:r>
            <w:r w:rsidR="00B61A51">
              <w:rPr>
                <w:rFonts w:ascii="Times New Roman" w:hAnsi="Times New Roman" w:cs="Times New Roman"/>
                <w:sz w:val="24"/>
                <w:szCs w:val="24"/>
              </w:rPr>
              <w:t>кал/час</w:t>
            </w:r>
          </w:p>
        </w:tc>
        <w:tc>
          <w:tcPr>
            <w:tcW w:w="1840" w:type="dxa"/>
            <w:shd w:val="clear" w:color="auto" w:fill="auto"/>
            <w:noWrap/>
            <w:vAlign w:val="center"/>
          </w:tcPr>
          <w:p w:rsidR="001C6D4C" w:rsidRDefault="001C6D4C" w:rsidP="00B55228">
            <w:pPr>
              <w:spacing w:after="0"/>
              <w:jc w:val="center"/>
              <w:rPr>
                <w:rFonts w:ascii="Times New Roman" w:hAnsi="Times New Roman" w:cs="Times New Roman"/>
                <w:sz w:val="24"/>
                <w:szCs w:val="24"/>
              </w:rPr>
            </w:pPr>
          </w:p>
        </w:tc>
        <w:tc>
          <w:tcPr>
            <w:tcW w:w="1475" w:type="dxa"/>
            <w:vAlign w:val="center"/>
          </w:tcPr>
          <w:p w:rsidR="001C6D4C" w:rsidRDefault="009D166A" w:rsidP="00B55228">
            <w:pPr>
              <w:spacing w:after="0"/>
              <w:jc w:val="center"/>
              <w:rPr>
                <w:rFonts w:ascii="Times New Roman" w:hAnsi="Times New Roman" w:cs="Times New Roman"/>
                <w:sz w:val="24"/>
                <w:szCs w:val="24"/>
              </w:rPr>
            </w:pPr>
            <w:r>
              <w:rPr>
                <w:rFonts w:ascii="Times New Roman" w:hAnsi="Times New Roman" w:cs="Times New Roman"/>
                <w:sz w:val="24"/>
                <w:szCs w:val="24"/>
              </w:rPr>
              <w:t>1 174 856,4</w:t>
            </w:r>
          </w:p>
        </w:tc>
      </w:tr>
      <w:tr w:rsidR="001C6D4C" w:rsidRPr="00B55228" w:rsidTr="009D166A">
        <w:trPr>
          <w:cantSplit/>
          <w:trHeight w:val="300"/>
        </w:trPr>
        <w:tc>
          <w:tcPr>
            <w:tcW w:w="709"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1C6D4C" w:rsidRDefault="001C6D4C" w:rsidP="00B55228">
            <w:pPr>
              <w:spacing w:after="0"/>
              <w:rPr>
                <w:rFonts w:ascii="Times New Roman" w:hAnsi="Times New Roman" w:cs="Times New Roman"/>
                <w:sz w:val="24"/>
                <w:szCs w:val="24"/>
              </w:rPr>
            </w:pPr>
            <w:r>
              <w:rPr>
                <w:rFonts w:ascii="Times New Roman" w:hAnsi="Times New Roman" w:cs="Times New Roman"/>
                <w:sz w:val="24"/>
                <w:szCs w:val="24"/>
              </w:rPr>
              <w:t>Протяженность сетей теплоснабжения</w:t>
            </w:r>
          </w:p>
        </w:tc>
        <w:tc>
          <w:tcPr>
            <w:tcW w:w="1423" w:type="dxa"/>
            <w:shd w:val="clear" w:color="auto" w:fill="auto"/>
            <w:noWrap/>
            <w:vAlign w:val="center"/>
            <w:hideMark/>
          </w:tcPr>
          <w:p w:rsidR="001C6D4C" w:rsidRDefault="001C6D4C" w:rsidP="00B55228">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1840" w:type="dxa"/>
            <w:shd w:val="clear" w:color="auto" w:fill="auto"/>
            <w:noWrap/>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1344,09</w:t>
            </w:r>
          </w:p>
        </w:tc>
        <w:tc>
          <w:tcPr>
            <w:tcW w:w="1475" w:type="dxa"/>
            <w:vAlign w:val="center"/>
          </w:tcPr>
          <w:p w:rsidR="001C6D4C"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525,27</w:t>
            </w:r>
          </w:p>
        </w:tc>
      </w:tr>
      <w:tr w:rsidR="00B61A51" w:rsidRPr="00B55228" w:rsidTr="0064781C">
        <w:trPr>
          <w:cantSplit/>
          <w:trHeight w:val="300"/>
        </w:trPr>
        <w:tc>
          <w:tcPr>
            <w:tcW w:w="709" w:type="dxa"/>
            <w:shd w:val="clear" w:color="auto" w:fill="auto"/>
            <w:noWrap/>
            <w:vAlign w:val="center"/>
            <w:hideMark/>
          </w:tcPr>
          <w:p w:rsidR="00B61A51"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9130" w:type="dxa"/>
            <w:gridSpan w:val="4"/>
            <w:shd w:val="clear" w:color="auto" w:fill="auto"/>
            <w:vAlign w:val="center"/>
            <w:hideMark/>
          </w:tcPr>
          <w:p w:rsidR="00B61A51" w:rsidRDefault="00B61A51" w:rsidP="00B61A51">
            <w:pPr>
              <w:spacing w:after="0"/>
              <w:rPr>
                <w:rFonts w:ascii="Times New Roman" w:hAnsi="Times New Roman" w:cs="Times New Roman"/>
                <w:sz w:val="24"/>
                <w:szCs w:val="24"/>
              </w:rPr>
            </w:pPr>
            <w:r>
              <w:rPr>
                <w:rFonts w:ascii="Times New Roman" w:hAnsi="Times New Roman" w:cs="Times New Roman"/>
                <w:sz w:val="24"/>
                <w:szCs w:val="24"/>
              </w:rPr>
              <w:t>Связь</w:t>
            </w:r>
          </w:p>
        </w:tc>
      </w:tr>
      <w:tr w:rsidR="00B61A51" w:rsidRPr="00B55228" w:rsidTr="009D166A">
        <w:trPr>
          <w:cantSplit/>
          <w:trHeight w:val="300"/>
        </w:trPr>
        <w:tc>
          <w:tcPr>
            <w:tcW w:w="709" w:type="dxa"/>
            <w:shd w:val="clear" w:color="auto" w:fill="auto"/>
            <w:noWrap/>
            <w:vAlign w:val="center"/>
            <w:hideMark/>
          </w:tcPr>
          <w:p w:rsidR="00B61A51" w:rsidRDefault="00B61A51"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B61A51" w:rsidRDefault="00B61A51" w:rsidP="00B55228">
            <w:pPr>
              <w:spacing w:after="0"/>
              <w:rPr>
                <w:rFonts w:ascii="Times New Roman" w:hAnsi="Times New Roman" w:cs="Times New Roman"/>
                <w:sz w:val="24"/>
                <w:szCs w:val="24"/>
              </w:rPr>
            </w:pPr>
            <w:r>
              <w:rPr>
                <w:rFonts w:ascii="Times New Roman" w:hAnsi="Times New Roman" w:cs="Times New Roman"/>
                <w:sz w:val="24"/>
                <w:szCs w:val="24"/>
              </w:rPr>
              <w:t>Охват населения телефонизацией</w:t>
            </w:r>
          </w:p>
        </w:tc>
        <w:tc>
          <w:tcPr>
            <w:tcW w:w="1423" w:type="dxa"/>
            <w:shd w:val="clear" w:color="auto" w:fill="auto"/>
            <w:noWrap/>
            <w:vAlign w:val="center"/>
            <w:hideMark/>
          </w:tcPr>
          <w:p w:rsidR="00B61A51"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840" w:type="dxa"/>
            <w:shd w:val="clear" w:color="auto" w:fill="auto"/>
            <w:noWrap/>
            <w:vAlign w:val="center"/>
          </w:tcPr>
          <w:p w:rsidR="00B61A51" w:rsidRDefault="009D166A" w:rsidP="00B55228">
            <w:pPr>
              <w:spacing w:after="0"/>
              <w:jc w:val="center"/>
              <w:rPr>
                <w:rFonts w:ascii="Times New Roman" w:hAnsi="Times New Roman" w:cs="Times New Roman"/>
                <w:sz w:val="24"/>
                <w:szCs w:val="24"/>
              </w:rPr>
            </w:pPr>
            <w:r>
              <w:rPr>
                <w:rFonts w:ascii="Times New Roman" w:hAnsi="Times New Roman" w:cs="Times New Roman"/>
                <w:sz w:val="24"/>
                <w:szCs w:val="24"/>
              </w:rPr>
              <w:t>100</w:t>
            </w:r>
          </w:p>
        </w:tc>
        <w:tc>
          <w:tcPr>
            <w:tcW w:w="1475" w:type="dxa"/>
            <w:vAlign w:val="center"/>
          </w:tcPr>
          <w:p w:rsidR="00B61A51" w:rsidRDefault="009D166A" w:rsidP="00B55228">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B61A51" w:rsidRPr="00B55228" w:rsidTr="009D166A">
        <w:trPr>
          <w:cantSplit/>
          <w:trHeight w:val="300"/>
        </w:trPr>
        <w:tc>
          <w:tcPr>
            <w:tcW w:w="709" w:type="dxa"/>
            <w:shd w:val="clear" w:color="auto" w:fill="auto"/>
            <w:noWrap/>
            <w:vAlign w:val="center"/>
            <w:hideMark/>
          </w:tcPr>
          <w:p w:rsidR="00B61A51" w:rsidRDefault="00B61A51" w:rsidP="00B55228">
            <w:pPr>
              <w:spacing w:after="0"/>
              <w:jc w:val="center"/>
              <w:rPr>
                <w:rFonts w:ascii="Times New Roman" w:hAnsi="Times New Roman" w:cs="Times New Roman"/>
                <w:sz w:val="24"/>
                <w:szCs w:val="24"/>
              </w:rPr>
            </w:pPr>
          </w:p>
        </w:tc>
        <w:tc>
          <w:tcPr>
            <w:tcW w:w="4392" w:type="dxa"/>
            <w:shd w:val="clear" w:color="auto" w:fill="auto"/>
            <w:vAlign w:val="center"/>
            <w:hideMark/>
          </w:tcPr>
          <w:p w:rsidR="00B61A51" w:rsidRDefault="00B61A51" w:rsidP="00B55228">
            <w:pPr>
              <w:spacing w:after="0"/>
              <w:rPr>
                <w:rFonts w:ascii="Times New Roman" w:hAnsi="Times New Roman" w:cs="Times New Roman"/>
                <w:sz w:val="24"/>
                <w:szCs w:val="24"/>
              </w:rPr>
            </w:pPr>
            <w:r>
              <w:rPr>
                <w:rFonts w:ascii="Times New Roman" w:hAnsi="Times New Roman" w:cs="Times New Roman"/>
                <w:sz w:val="24"/>
                <w:szCs w:val="24"/>
              </w:rPr>
              <w:t>Протяженность сетей связи</w:t>
            </w:r>
          </w:p>
        </w:tc>
        <w:tc>
          <w:tcPr>
            <w:tcW w:w="1423" w:type="dxa"/>
            <w:shd w:val="clear" w:color="auto" w:fill="auto"/>
            <w:noWrap/>
            <w:vAlign w:val="center"/>
            <w:hideMark/>
          </w:tcPr>
          <w:p w:rsidR="00B61A51"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1840" w:type="dxa"/>
            <w:shd w:val="clear" w:color="auto" w:fill="auto"/>
            <w:noWrap/>
            <w:vAlign w:val="center"/>
          </w:tcPr>
          <w:p w:rsidR="00B61A51" w:rsidRDefault="009D166A" w:rsidP="00B55228">
            <w:pPr>
              <w:spacing w:after="0"/>
              <w:jc w:val="center"/>
              <w:rPr>
                <w:rFonts w:ascii="Times New Roman" w:hAnsi="Times New Roman" w:cs="Times New Roman"/>
                <w:sz w:val="24"/>
                <w:szCs w:val="24"/>
              </w:rPr>
            </w:pPr>
            <w:r>
              <w:rPr>
                <w:rFonts w:ascii="Times New Roman" w:hAnsi="Times New Roman" w:cs="Times New Roman"/>
                <w:sz w:val="24"/>
                <w:szCs w:val="24"/>
              </w:rPr>
              <w:t>2922,42</w:t>
            </w:r>
          </w:p>
        </w:tc>
        <w:tc>
          <w:tcPr>
            <w:tcW w:w="1475" w:type="dxa"/>
            <w:vAlign w:val="center"/>
          </w:tcPr>
          <w:p w:rsidR="00B61A51" w:rsidRDefault="009D166A" w:rsidP="00B55228">
            <w:pPr>
              <w:spacing w:after="0"/>
              <w:jc w:val="center"/>
              <w:rPr>
                <w:rFonts w:ascii="Times New Roman" w:hAnsi="Times New Roman" w:cs="Times New Roman"/>
                <w:sz w:val="24"/>
                <w:szCs w:val="24"/>
              </w:rPr>
            </w:pPr>
            <w:r>
              <w:rPr>
                <w:rFonts w:ascii="Times New Roman" w:hAnsi="Times New Roman" w:cs="Times New Roman"/>
                <w:sz w:val="24"/>
                <w:szCs w:val="24"/>
              </w:rPr>
              <w:t>1060,23</w:t>
            </w:r>
          </w:p>
        </w:tc>
      </w:tr>
      <w:tr w:rsidR="00B61A51" w:rsidRPr="00B55228" w:rsidTr="009D166A">
        <w:trPr>
          <w:cantSplit/>
          <w:trHeight w:val="300"/>
        </w:trPr>
        <w:tc>
          <w:tcPr>
            <w:tcW w:w="709" w:type="dxa"/>
            <w:shd w:val="clear" w:color="auto" w:fill="auto"/>
            <w:noWrap/>
            <w:vAlign w:val="center"/>
            <w:hideMark/>
          </w:tcPr>
          <w:p w:rsidR="00B61A51"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6.6</w:t>
            </w:r>
          </w:p>
        </w:tc>
        <w:tc>
          <w:tcPr>
            <w:tcW w:w="4392" w:type="dxa"/>
            <w:shd w:val="clear" w:color="auto" w:fill="auto"/>
            <w:vAlign w:val="center"/>
            <w:hideMark/>
          </w:tcPr>
          <w:p w:rsidR="00B61A51" w:rsidRDefault="00B61A51" w:rsidP="00B55228">
            <w:pPr>
              <w:spacing w:after="0"/>
              <w:rPr>
                <w:rFonts w:ascii="Times New Roman" w:hAnsi="Times New Roman" w:cs="Times New Roman"/>
                <w:sz w:val="24"/>
                <w:szCs w:val="24"/>
              </w:rPr>
            </w:pPr>
            <w:r>
              <w:rPr>
                <w:rFonts w:ascii="Times New Roman" w:hAnsi="Times New Roman" w:cs="Times New Roman"/>
                <w:sz w:val="24"/>
                <w:szCs w:val="24"/>
              </w:rPr>
              <w:t>Количество твердых бытовых отходов от жилищного фонда</w:t>
            </w:r>
          </w:p>
        </w:tc>
        <w:tc>
          <w:tcPr>
            <w:tcW w:w="1423" w:type="dxa"/>
            <w:shd w:val="clear" w:color="auto" w:fill="auto"/>
            <w:noWrap/>
            <w:vAlign w:val="center"/>
            <w:hideMark/>
          </w:tcPr>
          <w:p w:rsidR="00B61A51" w:rsidRPr="00B61A51" w:rsidRDefault="00B61A51" w:rsidP="00B55228">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/год</w:t>
            </w:r>
          </w:p>
        </w:tc>
        <w:tc>
          <w:tcPr>
            <w:tcW w:w="1840" w:type="dxa"/>
            <w:shd w:val="clear" w:color="auto" w:fill="auto"/>
            <w:noWrap/>
            <w:vAlign w:val="center"/>
          </w:tcPr>
          <w:p w:rsidR="00B61A51" w:rsidRDefault="009D166A" w:rsidP="00B55228">
            <w:pPr>
              <w:spacing w:after="0"/>
              <w:jc w:val="center"/>
              <w:rPr>
                <w:rFonts w:ascii="Times New Roman" w:hAnsi="Times New Roman" w:cs="Times New Roman"/>
                <w:sz w:val="24"/>
                <w:szCs w:val="24"/>
              </w:rPr>
            </w:pPr>
            <w:r>
              <w:rPr>
                <w:rFonts w:ascii="Times New Roman" w:hAnsi="Times New Roman" w:cs="Times New Roman"/>
                <w:sz w:val="24"/>
                <w:szCs w:val="24"/>
              </w:rPr>
              <w:t>3078</w:t>
            </w:r>
          </w:p>
        </w:tc>
        <w:tc>
          <w:tcPr>
            <w:tcW w:w="1475" w:type="dxa"/>
            <w:vAlign w:val="center"/>
          </w:tcPr>
          <w:p w:rsidR="00B61A51" w:rsidRDefault="00A44AE1" w:rsidP="00B55228">
            <w:pPr>
              <w:spacing w:after="0"/>
              <w:jc w:val="center"/>
              <w:rPr>
                <w:rFonts w:ascii="Times New Roman" w:hAnsi="Times New Roman" w:cs="Times New Roman"/>
                <w:sz w:val="24"/>
                <w:szCs w:val="24"/>
              </w:rPr>
            </w:pPr>
            <w:r>
              <w:rPr>
                <w:rFonts w:ascii="Times New Roman" w:hAnsi="Times New Roman" w:cs="Times New Roman"/>
                <w:sz w:val="24"/>
                <w:szCs w:val="24"/>
              </w:rPr>
              <w:t>1776,50</w:t>
            </w:r>
          </w:p>
        </w:tc>
      </w:tr>
    </w:tbl>
    <w:p w:rsidR="00B55228" w:rsidRPr="00941528" w:rsidRDefault="00B55228" w:rsidP="00B55228">
      <w:pPr>
        <w:spacing w:after="0" w:line="360" w:lineRule="auto"/>
        <w:ind w:firstLine="709"/>
        <w:jc w:val="center"/>
        <w:rPr>
          <w:rFonts w:ascii="Times New Roman" w:hAnsi="Times New Roman" w:cs="Times New Roman"/>
          <w:sz w:val="28"/>
          <w:szCs w:val="28"/>
        </w:rPr>
      </w:pPr>
    </w:p>
    <w:p w:rsidR="0094182E" w:rsidRDefault="0094182E"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Default="0057293F" w:rsidP="00941528">
      <w:pPr>
        <w:spacing w:after="0" w:line="360" w:lineRule="auto"/>
        <w:ind w:firstLine="709"/>
        <w:rPr>
          <w:rFonts w:ascii="Times New Roman" w:hAnsi="Times New Roman" w:cs="Times New Roman"/>
          <w:sz w:val="28"/>
          <w:szCs w:val="28"/>
        </w:rPr>
      </w:pPr>
    </w:p>
    <w:p w:rsidR="0057293F" w:rsidRPr="00941528" w:rsidRDefault="0057293F" w:rsidP="00941528">
      <w:pPr>
        <w:spacing w:after="0" w:line="360" w:lineRule="auto"/>
        <w:ind w:firstLine="709"/>
        <w:rPr>
          <w:rFonts w:ascii="Times New Roman" w:hAnsi="Times New Roman" w:cs="Times New Roman"/>
          <w:sz w:val="28"/>
          <w:szCs w:val="28"/>
        </w:rPr>
      </w:pPr>
    </w:p>
    <w:p w:rsidR="00941528" w:rsidRDefault="00941528" w:rsidP="00775705">
      <w:pPr>
        <w:spacing w:after="0" w:line="360" w:lineRule="auto"/>
        <w:ind w:firstLine="709"/>
        <w:jc w:val="center"/>
        <w:rPr>
          <w:rFonts w:ascii="Times New Roman" w:hAnsi="Times New Roman" w:cs="Times New Roman"/>
          <w:b/>
          <w:i/>
          <w:color w:val="000000"/>
          <w:sz w:val="28"/>
          <w:szCs w:val="28"/>
          <w:shd w:val="clear" w:color="auto" w:fill="FFFFFF"/>
        </w:rPr>
      </w:pPr>
      <w:bookmarkStart w:id="37" w:name="_Toc528134715"/>
      <w:bookmarkStart w:id="38" w:name="_Toc9434279"/>
      <w:r w:rsidRPr="00CC63CB">
        <w:rPr>
          <w:rStyle w:val="010"/>
          <w:i/>
        </w:rPr>
        <w:lastRenderedPageBreak/>
        <w:t>Положения об очередности планируемого развития территории</w:t>
      </w:r>
      <w:bookmarkEnd w:id="37"/>
      <w:bookmarkEnd w:id="38"/>
      <w:r w:rsidRPr="00941528">
        <w:rPr>
          <w:rFonts w:ascii="Times New Roman" w:hAnsi="Times New Roman" w:cs="Times New Roman"/>
          <w:b/>
          <w:i/>
          <w:color w:val="000000"/>
          <w:sz w:val="28"/>
          <w:szCs w:val="28"/>
          <w:shd w:val="clear" w:color="auto" w:fill="FFFFFF"/>
        </w:rPr>
        <w:t>,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A61B6" w:rsidRPr="000A61B6" w:rsidRDefault="000A61B6" w:rsidP="000A61B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№4</w:t>
      </w:r>
    </w:p>
    <w:tbl>
      <w:tblPr>
        <w:tblStyle w:val="ad"/>
        <w:tblW w:w="0" w:type="auto"/>
        <w:jc w:val="center"/>
        <w:tblLook w:val="04A0"/>
      </w:tblPr>
      <w:tblGrid>
        <w:gridCol w:w="3183"/>
        <w:gridCol w:w="3305"/>
        <w:gridCol w:w="3083"/>
      </w:tblGrid>
      <w:tr w:rsidR="00042CC1" w:rsidRPr="00042CC1" w:rsidTr="0064781C">
        <w:trPr>
          <w:cantSplit/>
          <w:jc w:val="center"/>
        </w:trPr>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bookmarkStart w:id="39" w:name="_Toc377113523"/>
            <w:bookmarkStart w:id="40" w:name="_Toc377113536"/>
            <w:r w:rsidRPr="00042CC1">
              <w:rPr>
                <w:rFonts w:ascii="Times New Roman" w:hAnsi="Times New Roman"/>
                <w:sz w:val="28"/>
                <w:szCs w:val="28"/>
              </w:rPr>
              <w:t>Наименование вида разрешенного использования</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3562" w:type="dxa"/>
            <w:vAlign w:val="center"/>
          </w:tcPr>
          <w:p w:rsidR="00042CC1" w:rsidRPr="00042CC1" w:rsidRDefault="00042CC1" w:rsidP="0064781C">
            <w:pPr>
              <w:jc w:val="center"/>
              <w:rPr>
                <w:rFonts w:ascii="Times New Roman" w:hAnsi="Times New Roman"/>
                <w:sz w:val="28"/>
                <w:szCs w:val="28"/>
              </w:rPr>
            </w:pPr>
            <w:r w:rsidRPr="00042CC1">
              <w:rPr>
                <w:rFonts w:ascii="Times New Roman" w:hAnsi="Times New Roman"/>
                <w:sz w:val="28"/>
                <w:szCs w:val="28"/>
              </w:rPr>
              <w:t>Годы реализации</w:t>
            </w:r>
          </w:p>
        </w:tc>
      </w:tr>
      <w:tr w:rsidR="00042CC1" w:rsidRPr="00042CC1" w:rsidTr="0064781C">
        <w:trPr>
          <w:cantSplit/>
          <w:trHeight w:val="705"/>
          <w:jc w:val="center"/>
        </w:trPr>
        <w:tc>
          <w:tcPr>
            <w:tcW w:w="3562" w:type="dxa"/>
            <w:vMerge w:val="restart"/>
            <w:vAlign w:val="center"/>
          </w:tcPr>
          <w:p w:rsidR="00042CC1" w:rsidRPr="00042CC1" w:rsidRDefault="00042CC1" w:rsidP="0064781C">
            <w:pPr>
              <w:pStyle w:val="ConsPlusDocList0"/>
              <w:jc w:val="center"/>
              <w:rPr>
                <w:rFonts w:ascii="Times New Roman" w:hAnsi="Times New Roman" w:cs="Times New Roman"/>
                <w:color w:val="000000"/>
                <w:sz w:val="28"/>
                <w:szCs w:val="28"/>
              </w:rPr>
            </w:pPr>
            <w:r w:rsidRPr="00042CC1">
              <w:rPr>
                <w:rFonts w:ascii="Times New Roman" w:hAnsi="Times New Roman" w:cs="Times New Roman"/>
                <w:color w:val="000000"/>
                <w:sz w:val="28"/>
                <w:szCs w:val="28"/>
              </w:rPr>
              <w:t>Многоэтажная жилая застройка (высотная застройка)</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1-3,8</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2020-2025</w:t>
            </w:r>
          </w:p>
        </w:tc>
      </w:tr>
      <w:tr w:rsidR="00042CC1" w:rsidRPr="00042CC1" w:rsidTr="0064781C">
        <w:trPr>
          <w:cantSplit/>
          <w:trHeight w:val="705"/>
          <w:jc w:val="center"/>
        </w:trPr>
        <w:tc>
          <w:tcPr>
            <w:tcW w:w="3562" w:type="dxa"/>
            <w:vMerge/>
            <w:vAlign w:val="center"/>
          </w:tcPr>
          <w:p w:rsidR="00042CC1" w:rsidRPr="00042CC1" w:rsidRDefault="00042CC1" w:rsidP="0064781C">
            <w:pPr>
              <w:tabs>
                <w:tab w:val="num" w:pos="0"/>
              </w:tabs>
              <w:contextualSpacing/>
              <w:jc w:val="center"/>
              <w:rPr>
                <w:rFonts w:ascii="Times New Roman" w:hAnsi="Times New Roman"/>
                <w:sz w:val="28"/>
                <w:szCs w:val="28"/>
              </w:rPr>
            </w:pP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4-7</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r w:rsidR="00042CC1" w:rsidRPr="00042CC1" w:rsidTr="0064781C">
        <w:trPr>
          <w:cantSplit/>
          <w:trHeight w:val="965"/>
          <w:jc w:val="center"/>
        </w:trPr>
        <w:tc>
          <w:tcPr>
            <w:tcW w:w="3562" w:type="dxa"/>
            <w:vMerge w:val="restart"/>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Коммунальное облуживание</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водоотедения, электроснабжения, теплоснабжения, связи для обслуживания домов №№ по ППТ 1-3,8</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2020-2025</w:t>
            </w:r>
          </w:p>
        </w:tc>
      </w:tr>
      <w:tr w:rsidR="00042CC1" w:rsidRPr="00042CC1" w:rsidTr="0064781C">
        <w:trPr>
          <w:cantSplit/>
          <w:trHeight w:val="965"/>
          <w:jc w:val="center"/>
        </w:trPr>
        <w:tc>
          <w:tcPr>
            <w:tcW w:w="3562" w:type="dxa"/>
            <w:vMerge/>
            <w:vAlign w:val="center"/>
          </w:tcPr>
          <w:p w:rsidR="00042CC1" w:rsidRPr="00042CC1" w:rsidRDefault="00042CC1" w:rsidP="0064781C">
            <w:pPr>
              <w:tabs>
                <w:tab w:val="num" w:pos="0"/>
              </w:tabs>
              <w:contextualSpacing/>
              <w:jc w:val="center"/>
              <w:rPr>
                <w:rFonts w:ascii="Times New Roman" w:hAnsi="Times New Roman"/>
                <w:sz w:val="28"/>
                <w:szCs w:val="28"/>
              </w:rPr>
            </w:pP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водоотедения, электроснабжения, теплоснабжения, связи для обслуживания домов №№ по ППТ 4-7</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r w:rsidR="00042CC1" w:rsidRPr="00042CC1" w:rsidTr="0064781C">
        <w:trPr>
          <w:cantSplit/>
          <w:trHeight w:val="965"/>
          <w:jc w:val="center"/>
        </w:trPr>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3562" w:type="dxa"/>
            <w:vAlign w:val="center"/>
          </w:tcPr>
          <w:p w:rsidR="00042CC1" w:rsidRPr="00042CC1" w:rsidRDefault="00042CC1" w:rsidP="0064781C">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 объектов улично-дорожной сети, малых архитектурных форм благоустройства</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tr w:rsidR="00042CC1" w:rsidRPr="00042CC1" w:rsidTr="00775705">
        <w:trPr>
          <w:cantSplit/>
          <w:trHeight w:val="571"/>
          <w:jc w:val="center"/>
        </w:trPr>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Отдых (рекреация)</w:t>
            </w:r>
          </w:p>
        </w:tc>
        <w:tc>
          <w:tcPr>
            <w:tcW w:w="3562" w:type="dxa"/>
            <w:vAlign w:val="center"/>
          </w:tcPr>
          <w:p w:rsidR="00042CC1" w:rsidRPr="00042CC1" w:rsidRDefault="00042CC1" w:rsidP="0064781C">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Сквер</w:t>
            </w:r>
          </w:p>
        </w:tc>
        <w:tc>
          <w:tcPr>
            <w:tcW w:w="3562" w:type="dxa"/>
            <w:vAlign w:val="center"/>
          </w:tcPr>
          <w:p w:rsidR="00042CC1" w:rsidRPr="00042CC1" w:rsidRDefault="00042CC1" w:rsidP="0064781C">
            <w:pPr>
              <w:tabs>
                <w:tab w:val="num" w:pos="0"/>
              </w:tabs>
              <w:contextualSpacing/>
              <w:jc w:val="center"/>
              <w:rPr>
                <w:rFonts w:ascii="Times New Roman" w:hAnsi="Times New Roman"/>
                <w:sz w:val="28"/>
                <w:szCs w:val="28"/>
              </w:rPr>
            </w:pPr>
            <w:r w:rsidRPr="00042CC1">
              <w:rPr>
                <w:rFonts w:ascii="Times New Roman" w:hAnsi="Times New Roman"/>
                <w:sz w:val="28"/>
                <w:szCs w:val="28"/>
              </w:rPr>
              <w:t>2025-2030</w:t>
            </w:r>
          </w:p>
        </w:tc>
      </w:tr>
      <w:bookmarkEnd w:id="5"/>
      <w:bookmarkEnd w:id="6"/>
      <w:bookmarkEnd w:id="7"/>
      <w:bookmarkEnd w:id="39"/>
      <w:bookmarkEnd w:id="40"/>
    </w:tbl>
    <w:p w:rsidR="00941528" w:rsidRPr="0094182E" w:rsidRDefault="00941528" w:rsidP="0057293F">
      <w:pPr>
        <w:pStyle w:val="af1"/>
        <w:spacing w:after="0" w:line="360" w:lineRule="auto"/>
        <w:ind w:firstLine="709"/>
        <w:jc w:val="both"/>
        <w:rPr>
          <w:rFonts w:ascii="Times New Roman" w:hAnsi="Times New Roman" w:cs="Times New Roman"/>
          <w:color w:val="C00000"/>
          <w:sz w:val="28"/>
          <w:szCs w:val="28"/>
        </w:rPr>
      </w:pPr>
    </w:p>
    <w:sectPr w:rsidR="00941528" w:rsidRPr="0094182E" w:rsidSect="00D93940">
      <w:headerReference w:type="default" r:id="rId11"/>
      <w:footerReference w:type="default" r:id="rId12"/>
      <w:headerReference w:type="first" r:id="rId13"/>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1AF" w:rsidRDefault="00D301AF" w:rsidP="00DD2971">
      <w:pPr>
        <w:spacing w:after="0" w:line="240" w:lineRule="auto"/>
      </w:pPr>
      <w:r>
        <w:separator/>
      </w:r>
    </w:p>
  </w:endnote>
  <w:endnote w:type="continuationSeparator" w:id="1">
    <w:p w:rsidR="00D301AF" w:rsidRDefault="00D301AF" w:rsidP="00DD2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2229"/>
      <w:docPartObj>
        <w:docPartGallery w:val="Page Numbers (Bottom of Page)"/>
        <w:docPartUnique/>
      </w:docPartObj>
    </w:sdtPr>
    <w:sdtContent>
      <w:p w:rsidR="0064781C" w:rsidRDefault="009F2AFC">
        <w:pPr>
          <w:pStyle w:val="ab"/>
          <w:jc w:val="right"/>
        </w:pPr>
        <w:fldSimple w:instr=" PAGE   \* MERGEFORMAT ">
          <w:r w:rsidR="0064781C">
            <w:rPr>
              <w:noProof/>
            </w:rPr>
            <w:t>16</w:t>
          </w:r>
        </w:fldSimple>
      </w:p>
    </w:sdtContent>
  </w:sdt>
  <w:p w:rsidR="0064781C" w:rsidRDefault="0064781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1C" w:rsidRDefault="009F2AFC">
    <w:pPr>
      <w:pStyle w:val="ab"/>
      <w:jc w:val="right"/>
    </w:pPr>
    <w:fldSimple w:instr=" PAGE   \* MERGEFORMAT ">
      <w:r w:rsidR="00902F12">
        <w:rPr>
          <w:noProof/>
        </w:rPr>
        <w:t>3</w:t>
      </w:r>
    </w:fldSimple>
  </w:p>
  <w:p w:rsidR="0064781C" w:rsidRPr="00443F86" w:rsidRDefault="0064781C" w:rsidP="00C72A87">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1AF" w:rsidRDefault="00D301AF" w:rsidP="00DD2971">
      <w:pPr>
        <w:spacing w:after="0" w:line="240" w:lineRule="auto"/>
      </w:pPr>
      <w:r>
        <w:separator/>
      </w:r>
    </w:p>
  </w:footnote>
  <w:footnote w:type="continuationSeparator" w:id="1">
    <w:p w:rsidR="00D301AF" w:rsidRDefault="00D301AF" w:rsidP="00DD2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9721"/>
      <w:docPartObj>
        <w:docPartGallery w:val="Page Numbers (Top of Page)"/>
        <w:docPartUnique/>
      </w:docPartObj>
    </w:sdtPr>
    <w:sdtContent>
      <w:p w:rsidR="0064781C" w:rsidRDefault="009F2AFC">
        <w:pPr>
          <w:pStyle w:val="a9"/>
          <w:jc w:val="center"/>
        </w:pPr>
        <w:fldSimple w:instr=" PAGE   \* MERGEFORMAT ">
          <w:r w:rsidR="0064781C">
            <w:rPr>
              <w:noProof/>
            </w:rPr>
            <w:t>2</w:t>
          </w:r>
        </w:fldSimple>
      </w:p>
    </w:sdtContent>
  </w:sdt>
  <w:p w:rsidR="0064781C" w:rsidRDefault="0064781C" w:rsidP="00DD2971">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1C" w:rsidRPr="000E4768" w:rsidRDefault="0064781C" w:rsidP="0076531E">
    <w:pPr>
      <w:spacing w:after="0" w:line="240" w:lineRule="auto"/>
      <w:jc w:val="right"/>
      <w:rPr>
        <w:rFonts w:ascii="Times New Roman" w:hAnsi="Times New Roman"/>
        <w:sz w:val="36"/>
        <w:szCs w:val="36"/>
      </w:rPr>
    </w:pPr>
    <w:r>
      <w:rPr>
        <w:noProof/>
      </w:rPr>
      <w:drawing>
        <wp:anchor distT="0" distB="0" distL="114300" distR="114300" simplePos="0" relativeHeight="25166131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64781C" w:rsidRPr="000E4768" w:rsidRDefault="0064781C"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64781C" w:rsidRPr="000E4768" w:rsidRDefault="0064781C"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64781C" w:rsidRPr="000E4768" w:rsidRDefault="0064781C" w:rsidP="0076531E">
    <w:pPr>
      <w:spacing w:after="0" w:line="240" w:lineRule="auto"/>
    </w:pPr>
    <w:r w:rsidRPr="000E4768">
      <w:t>_____________________________________________________________________________________</w:t>
    </w:r>
  </w:p>
  <w:p w:rsidR="0064781C" w:rsidRPr="008E7C85" w:rsidRDefault="0064781C" w:rsidP="0076531E">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64781C" w:rsidRDefault="0064781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1C" w:rsidRDefault="0064781C" w:rsidP="00C72A87">
    <w:pPr>
      <w:pStyle w:val="a9"/>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1C" w:rsidRPr="000E4768" w:rsidRDefault="0064781C" w:rsidP="00283C1C">
    <w:pPr>
      <w:spacing w:after="0" w:line="240" w:lineRule="auto"/>
      <w:jc w:val="right"/>
      <w:rPr>
        <w:rFonts w:ascii="Times New Roman" w:hAnsi="Times New Roman"/>
        <w:sz w:val="36"/>
        <w:szCs w:val="36"/>
      </w:rPr>
    </w:pPr>
    <w:r>
      <w:rPr>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64781C" w:rsidRPr="000E4768" w:rsidRDefault="0064781C" w:rsidP="00283C1C">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64781C" w:rsidRPr="000E4768" w:rsidRDefault="0064781C" w:rsidP="00283C1C">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64781C" w:rsidRPr="000E4768" w:rsidRDefault="0064781C" w:rsidP="00283C1C">
    <w:pPr>
      <w:spacing w:after="0" w:line="240" w:lineRule="auto"/>
    </w:pPr>
    <w:r w:rsidRPr="000E4768">
      <w:t>_____________________________________________________________________________________</w:t>
    </w:r>
  </w:p>
  <w:p w:rsidR="0064781C" w:rsidRPr="008E7C85" w:rsidRDefault="0064781C" w:rsidP="00283C1C">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64781C" w:rsidRPr="00C6677B" w:rsidRDefault="0064781C">
    <w:pPr>
      <w:pStyle w:val="a9"/>
      <w:jc w:val="center"/>
    </w:pPr>
  </w:p>
  <w:p w:rsidR="0064781C" w:rsidRDefault="0064781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734A6F0C"/>
    <w:name w:val="Outline"/>
    <w:lvl w:ilvl="0" w:tplc="CFC2FCC0">
      <w:start w:val="1"/>
      <w:numFmt w:val="bullet"/>
      <w:lvlText w:val="-"/>
      <w:lvlJc w:val="left"/>
    </w:lvl>
    <w:lvl w:ilvl="1" w:tplc="11868400">
      <w:numFmt w:val="decimal"/>
      <w:lvlText w:val=""/>
      <w:lvlJc w:val="left"/>
    </w:lvl>
    <w:lvl w:ilvl="2" w:tplc="619ACCAC">
      <w:numFmt w:val="decimal"/>
      <w:lvlText w:val=""/>
      <w:lvlJc w:val="left"/>
    </w:lvl>
    <w:lvl w:ilvl="3" w:tplc="74B4B11A">
      <w:numFmt w:val="decimal"/>
      <w:lvlText w:val=""/>
      <w:lvlJc w:val="left"/>
    </w:lvl>
    <w:lvl w:ilvl="4" w:tplc="E8C0ABA4">
      <w:numFmt w:val="decimal"/>
      <w:lvlText w:val=""/>
      <w:lvlJc w:val="left"/>
    </w:lvl>
    <w:lvl w:ilvl="5" w:tplc="2794BCEC">
      <w:numFmt w:val="decimal"/>
      <w:lvlText w:val=""/>
      <w:lvlJc w:val="left"/>
    </w:lvl>
    <w:lvl w:ilvl="6" w:tplc="4684B3D4">
      <w:numFmt w:val="decimal"/>
      <w:lvlText w:val=""/>
      <w:lvlJc w:val="left"/>
    </w:lvl>
    <w:lvl w:ilvl="7" w:tplc="3B06C3F2">
      <w:numFmt w:val="decimal"/>
      <w:lvlText w:val=""/>
      <w:lvlJc w:val="left"/>
    </w:lvl>
    <w:lvl w:ilvl="8" w:tplc="BF58318C">
      <w:numFmt w:val="decimal"/>
      <w:lvlText w:val=""/>
      <w:lvlJc w:val="left"/>
    </w:lvl>
  </w:abstractNum>
  <w:abstractNum w:abstractNumId="1">
    <w:nsid w:val="029252CE"/>
    <w:multiLevelType w:val="hybridMultilevel"/>
    <w:tmpl w:val="00C83FF4"/>
    <w:lvl w:ilvl="0" w:tplc="04190001">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C5524C"/>
    <w:multiLevelType w:val="hybridMultilevel"/>
    <w:tmpl w:val="0AB8738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6A6321"/>
    <w:multiLevelType w:val="hybridMultilevel"/>
    <w:tmpl w:val="5FE657FE"/>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BE4666"/>
    <w:multiLevelType w:val="hybridMultilevel"/>
    <w:tmpl w:val="050E2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D0D15"/>
    <w:multiLevelType w:val="hybridMultilevel"/>
    <w:tmpl w:val="2ECA7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79358B"/>
    <w:multiLevelType w:val="hybridMultilevel"/>
    <w:tmpl w:val="8848AD9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256F75"/>
    <w:multiLevelType w:val="hybridMultilevel"/>
    <w:tmpl w:val="31F850F8"/>
    <w:lvl w:ilvl="0" w:tplc="A0F454B4">
      <w:numFmt w:val="bullet"/>
      <w:lvlText w:val=""/>
      <w:lvlJc w:val="left"/>
      <w:pPr>
        <w:ind w:left="1286" w:hanging="286"/>
      </w:pPr>
      <w:rPr>
        <w:rFonts w:ascii="Symbol" w:eastAsia="Symbol" w:hAnsi="Symbol" w:cs="Symbol" w:hint="default"/>
        <w:w w:val="100"/>
        <w:sz w:val="28"/>
        <w:szCs w:val="28"/>
        <w:lang w:val="ru-RU" w:eastAsia="ru-RU" w:bidi="ru-RU"/>
      </w:rPr>
    </w:lvl>
    <w:lvl w:ilvl="1" w:tplc="0626323E">
      <w:numFmt w:val="bullet"/>
      <w:lvlText w:val=""/>
      <w:lvlJc w:val="left"/>
      <w:pPr>
        <w:ind w:left="1721" w:hanging="360"/>
      </w:pPr>
      <w:rPr>
        <w:rFonts w:ascii="Symbol" w:eastAsia="Symbol" w:hAnsi="Symbol" w:cs="Symbol" w:hint="default"/>
        <w:w w:val="100"/>
        <w:sz w:val="28"/>
        <w:szCs w:val="28"/>
        <w:lang w:val="ru-RU" w:eastAsia="ru-RU" w:bidi="ru-RU"/>
      </w:rPr>
    </w:lvl>
    <w:lvl w:ilvl="2" w:tplc="D6587FB0">
      <w:numFmt w:val="bullet"/>
      <w:lvlText w:val="•"/>
      <w:lvlJc w:val="left"/>
      <w:pPr>
        <w:ind w:left="2691" w:hanging="360"/>
      </w:pPr>
      <w:rPr>
        <w:rFonts w:hint="default"/>
        <w:lang w:val="ru-RU" w:eastAsia="ru-RU" w:bidi="ru-RU"/>
      </w:rPr>
    </w:lvl>
    <w:lvl w:ilvl="3" w:tplc="205E1F6A">
      <w:numFmt w:val="bullet"/>
      <w:lvlText w:val="•"/>
      <w:lvlJc w:val="left"/>
      <w:pPr>
        <w:ind w:left="3663" w:hanging="360"/>
      </w:pPr>
      <w:rPr>
        <w:rFonts w:hint="default"/>
        <w:lang w:val="ru-RU" w:eastAsia="ru-RU" w:bidi="ru-RU"/>
      </w:rPr>
    </w:lvl>
    <w:lvl w:ilvl="4" w:tplc="7DF6C32C">
      <w:numFmt w:val="bullet"/>
      <w:lvlText w:val="•"/>
      <w:lvlJc w:val="left"/>
      <w:pPr>
        <w:ind w:left="4635" w:hanging="360"/>
      </w:pPr>
      <w:rPr>
        <w:rFonts w:hint="default"/>
        <w:lang w:val="ru-RU" w:eastAsia="ru-RU" w:bidi="ru-RU"/>
      </w:rPr>
    </w:lvl>
    <w:lvl w:ilvl="5" w:tplc="1D98D484">
      <w:numFmt w:val="bullet"/>
      <w:lvlText w:val="•"/>
      <w:lvlJc w:val="left"/>
      <w:pPr>
        <w:ind w:left="5607" w:hanging="360"/>
      </w:pPr>
      <w:rPr>
        <w:rFonts w:hint="default"/>
        <w:lang w:val="ru-RU" w:eastAsia="ru-RU" w:bidi="ru-RU"/>
      </w:rPr>
    </w:lvl>
    <w:lvl w:ilvl="6" w:tplc="454263C4">
      <w:numFmt w:val="bullet"/>
      <w:lvlText w:val="•"/>
      <w:lvlJc w:val="left"/>
      <w:pPr>
        <w:ind w:left="6579" w:hanging="360"/>
      </w:pPr>
      <w:rPr>
        <w:rFonts w:hint="default"/>
        <w:lang w:val="ru-RU" w:eastAsia="ru-RU" w:bidi="ru-RU"/>
      </w:rPr>
    </w:lvl>
    <w:lvl w:ilvl="7" w:tplc="B87AD6B2">
      <w:numFmt w:val="bullet"/>
      <w:lvlText w:val="•"/>
      <w:lvlJc w:val="left"/>
      <w:pPr>
        <w:ind w:left="7550" w:hanging="360"/>
      </w:pPr>
      <w:rPr>
        <w:rFonts w:hint="default"/>
        <w:lang w:val="ru-RU" w:eastAsia="ru-RU" w:bidi="ru-RU"/>
      </w:rPr>
    </w:lvl>
    <w:lvl w:ilvl="8" w:tplc="E99EFA2C">
      <w:numFmt w:val="bullet"/>
      <w:lvlText w:val="•"/>
      <w:lvlJc w:val="left"/>
      <w:pPr>
        <w:ind w:left="8522" w:hanging="360"/>
      </w:pPr>
      <w:rPr>
        <w:rFonts w:hint="default"/>
        <w:lang w:val="ru-RU" w:eastAsia="ru-RU" w:bidi="ru-RU"/>
      </w:rPr>
    </w:lvl>
  </w:abstractNum>
  <w:abstractNum w:abstractNumId="8">
    <w:nsid w:val="37CA7AC2"/>
    <w:multiLevelType w:val="hybridMultilevel"/>
    <w:tmpl w:val="55ECBA0C"/>
    <w:lvl w:ilvl="0" w:tplc="7E8C5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FA49A3"/>
    <w:multiLevelType w:val="hybridMultilevel"/>
    <w:tmpl w:val="8D161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2D0A72"/>
    <w:multiLevelType w:val="hybridMultilevel"/>
    <w:tmpl w:val="D6029A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66F5ECC"/>
    <w:multiLevelType w:val="hybridMultilevel"/>
    <w:tmpl w:val="DFDC9F9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00363B"/>
    <w:multiLevelType w:val="hybridMultilevel"/>
    <w:tmpl w:val="8B966A20"/>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93E7384"/>
    <w:multiLevelType w:val="hybridMultilevel"/>
    <w:tmpl w:val="D9563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9445971"/>
    <w:multiLevelType w:val="hybridMultilevel"/>
    <w:tmpl w:val="D53C0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17">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4CD5506"/>
    <w:multiLevelType w:val="hybridMultilevel"/>
    <w:tmpl w:val="2B3C221A"/>
    <w:lvl w:ilvl="0" w:tplc="A48C27EC">
      <w:start w:val="1"/>
      <w:numFmt w:val="decimal"/>
      <w:lvlText w:val="%1."/>
      <w:lvlJc w:val="left"/>
      <w:pPr>
        <w:ind w:left="212" w:hanging="382"/>
      </w:pPr>
      <w:rPr>
        <w:rFonts w:ascii="Times New Roman" w:eastAsia="Times New Roman" w:hAnsi="Times New Roman" w:cs="Times New Roman" w:hint="default"/>
        <w:spacing w:val="0"/>
        <w:w w:val="100"/>
        <w:sz w:val="28"/>
        <w:szCs w:val="28"/>
        <w:lang w:val="ru-RU" w:eastAsia="ru-RU" w:bidi="ru-RU"/>
      </w:rPr>
    </w:lvl>
    <w:lvl w:ilvl="1" w:tplc="FC1C74E8">
      <w:numFmt w:val="bullet"/>
      <w:lvlText w:val="•"/>
      <w:lvlJc w:val="left"/>
      <w:pPr>
        <w:ind w:left="1242" w:hanging="382"/>
      </w:pPr>
      <w:rPr>
        <w:rFonts w:hint="default"/>
        <w:lang w:val="ru-RU" w:eastAsia="ru-RU" w:bidi="ru-RU"/>
      </w:rPr>
    </w:lvl>
    <w:lvl w:ilvl="2" w:tplc="43D0E936">
      <w:numFmt w:val="bullet"/>
      <w:lvlText w:val="•"/>
      <w:lvlJc w:val="left"/>
      <w:pPr>
        <w:ind w:left="2264" w:hanging="382"/>
      </w:pPr>
      <w:rPr>
        <w:rFonts w:hint="default"/>
        <w:lang w:val="ru-RU" w:eastAsia="ru-RU" w:bidi="ru-RU"/>
      </w:rPr>
    </w:lvl>
    <w:lvl w:ilvl="3" w:tplc="7B0C17F6">
      <w:numFmt w:val="bullet"/>
      <w:lvlText w:val="•"/>
      <w:lvlJc w:val="left"/>
      <w:pPr>
        <w:ind w:left="3286" w:hanging="382"/>
      </w:pPr>
      <w:rPr>
        <w:rFonts w:hint="default"/>
        <w:lang w:val="ru-RU" w:eastAsia="ru-RU" w:bidi="ru-RU"/>
      </w:rPr>
    </w:lvl>
    <w:lvl w:ilvl="4" w:tplc="B68003C8">
      <w:numFmt w:val="bullet"/>
      <w:lvlText w:val="•"/>
      <w:lvlJc w:val="left"/>
      <w:pPr>
        <w:ind w:left="4308" w:hanging="382"/>
      </w:pPr>
      <w:rPr>
        <w:rFonts w:hint="default"/>
        <w:lang w:val="ru-RU" w:eastAsia="ru-RU" w:bidi="ru-RU"/>
      </w:rPr>
    </w:lvl>
    <w:lvl w:ilvl="5" w:tplc="64D4A210">
      <w:numFmt w:val="bullet"/>
      <w:lvlText w:val="•"/>
      <w:lvlJc w:val="left"/>
      <w:pPr>
        <w:ind w:left="5330" w:hanging="382"/>
      </w:pPr>
      <w:rPr>
        <w:rFonts w:hint="default"/>
        <w:lang w:val="ru-RU" w:eastAsia="ru-RU" w:bidi="ru-RU"/>
      </w:rPr>
    </w:lvl>
    <w:lvl w:ilvl="6" w:tplc="EFC61A3A">
      <w:numFmt w:val="bullet"/>
      <w:lvlText w:val="•"/>
      <w:lvlJc w:val="left"/>
      <w:pPr>
        <w:ind w:left="6352" w:hanging="382"/>
      </w:pPr>
      <w:rPr>
        <w:rFonts w:hint="default"/>
        <w:lang w:val="ru-RU" w:eastAsia="ru-RU" w:bidi="ru-RU"/>
      </w:rPr>
    </w:lvl>
    <w:lvl w:ilvl="7" w:tplc="9396462A">
      <w:numFmt w:val="bullet"/>
      <w:lvlText w:val="•"/>
      <w:lvlJc w:val="left"/>
      <w:pPr>
        <w:ind w:left="7374" w:hanging="382"/>
      </w:pPr>
      <w:rPr>
        <w:rFonts w:hint="default"/>
        <w:lang w:val="ru-RU" w:eastAsia="ru-RU" w:bidi="ru-RU"/>
      </w:rPr>
    </w:lvl>
    <w:lvl w:ilvl="8" w:tplc="063EB39C">
      <w:numFmt w:val="bullet"/>
      <w:lvlText w:val="•"/>
      <w:lvlJc w:val="left"/>
      <w:pPr>
        <w:ind w:left="8396" w:hanging="382"/>
      </w:pPr>
      <w:rPr>
        <w:rFonts w:hint="default"/>
        <w:lang w:val="ru-RU" w:eastAsia="ru-RU" w:bidi="ru-RU"/>
      </w:rPr>
    </w:lvl>
  </w:abstractNum>
  <w:abstractNum w:abstractNumId="19">
    <w:nsid w:val="69AE7611"/>
    <w:multiLevelType w:val="hybridMultilevel"/>
    <w:tmpl w:val="5824B9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B60B89"/>
    <w:multiLevelType w:val="hybridMultilevel"/>
    <w:tmpl w:val="6F08F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3"/>
  </w:num>
  <w:num w:numId="3">
    <w:abstractNumId w:val="17"/>
  </w:num>
  <w:num w:numId="4">
    <w:abstractNumId w:val="4"/>
  </w:num>
  <w:num w:numId="5">
    <w:abstractNumId w:val="3"/>
  </w:num>
  <w:num w:numId="6">
    <w:abstractNumId w:val="19"/>
  </w:num>
  <w:num w:numId="7">
    <w:abstractNumId w:val="2"/>
  </w:num>
  <w:num w:numId="8">
    <w:abstractNumId w:val="10"/>
  </w:num>
  <w:num w:numId="9">
    <w:abstractNumId w:val="6"/>
  </w:num>
  <w:num w:numId="10">
    <w:abstractNumId w:val="20"/>
  </w:num>
  <w:num w:numId="11">
    <w:abstractNumId w:val="15"/>
  </w:num>
  <w:num w:numId="12">
    <w:abstractNumId w:val="12"/>
  </w:num>
  <w:num w:numId="13">
    <w:abstractNumId w:val="1"/>
  </w:num>
  <w:num w:numId="14">
    <w:abstractNumId w:val="11"/>
  </w:num>
  <w:num w:numId="15">
    <w:abstractNumId w:val="8"/>
  </w:num>
  <w:num w:numId="16">
    <w:abstractNumId w:val="7"/>
  </w:num>
  <w:num w:numId="17">
    <w:abstractNumId w:val="16"/>
  </w:num>
  <w:num w:numId="18">
    <w:abstractNumId w:val="9"/>
  </w:num>
  <w:num w:numId="19">
    <w:abstractNumId w:val="5"/>
  </w:num>
  <w:num w:numId="20">
    <w:abstractNumId w:val="14"/>
  </w:num>
  <w:num w:numId="21">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gutterAtTop/>
  <w:defaultTabStop w:val="708"/>
  <w:evenAndOddHeaders/>
  <w:drawingGridHorizontalSpacing w:val="110"/>
  <w:displayHorizontalDrawingGridEvery w:val="2"/>
  <w:characterSpacingControl w:val="doNotCompress"/>
  <w:hdrShapeDefaults>
    <o:shapedefaults v:ext="edit" spidmax="227330"/>
  </w:hdrShapeDefaults>
  <w:footnotePr>
    <w:footnote w:id="0"/>
    <w:footnote w:id="1"/>
  </w:footnotePr>
  <w:endnotePr>
    <w:endnote w:id="0"/>
    <w:endnote w:id="1"/>
  </w:endnotePr>
  <w:compat>
    <w:useFELayout/>
  </w:compat>
  <w:rsids>
    <w:rsidRoot w:val="00D32094"/>
    <w:rsid w:val="00000C3A"/>
    <w:rsid w:val="000040A5"/>
    <w:rsid w:val="00006518"/>
    <w:rsid w:val="000109D5"/>
    <w:rsid w:val="00013151"/>
    <w:rsid w:val="000200D2"/>
    <w:rsid w:val="00020550"/>
    <w:rsid w:val="00032829"/>
    <w:rsid w:val="000330E2"/>
    <w:rsid w:val="0003789F"/>
    <w:rsid w:val="00042CC1"/>
    <w:rsid w:val="00044059"/>
    <w:rsid w:val="00054052"/>
    <w:rsid w:val="00057A79"/>
    <w:rsid w:val="00062EB1"/>
    <w:rsid w:val="000708B4"/>
    <w:rsid w:val="00075E12"/>
    <w:rsid w:val="00081D34"/>
    <w:rsid w:val="00082DB4"/>
    <w:rsid w:val="0008318B"/>
    <w:rsid w:val="0009395A"/>
    <w:rsid w:val="00094D76"/>
    <w:rsid w:val="000A1A06"/>
    <w:rsid w:val="000A44E7"/>
    <w:rsid w:val="000A61B6"/>
    <w:rsid w:val="000B02FB"/>
    <w:rsid w:val="000B33E7"/>
    <w:rsid w:val="000B5752"/>
    <w:rsid w:val="000B647B"/>
    <w:rsid w:val="000C1E14"/>
    <w:rsid w:val="000D005B"/>
    <w:rsid w:val="000D1423"/>
    <w:rsid w:val="000D2E11"/>
    <w:rsid w:val="000D33AD"/>
    <w:rsid w:val="000E01AC"/>
    <w:rsid w:val="000E2444"/>
    <w:rsid w:val="000E393D"/>
    <w:rsid w:val="000E6672"/>
    <w:rsid w:val="00102AE2"/>
    <w:rsid w:val="0010454F"/>
    <w:rsid w:val="001050E3"/>
    <w:rsid w:val="00107310"/>
    <w:rsid w:val="0011333C"/>
    <w:rsid w:val="00120E52"/>
    <w:rsid w:val="00122E4C"/>
    <w:rsid w:val="00124DED"/>
    <w:rsid w:val="001330FD"/>
    <w:rsid w:val="00134476"/>
    <w:rsid w:val="00140BA8"/>
    <w:rsid w:val="001530B5"/>
    <w:rsid w:val="001532B2"/>
    <w:rsid w:val="00154D7D"/>
    <w:rsid w:val="001648F2"/>
    <w:rsid w:val="0016673C"/>
    <w:rsid w:val="00172545"/>
    <w:rsid w:val="00173473"/>
    <w:rsid w:val="00174C55"/>
    <w:rsid w:val="00174FB9"/>
    <w:rsid w:val="00177DC1"/>
    <w:rsid w:val="001822FB"/>
    <w:rsid w:val="0018282F"/>
    <w:rsid w:val="00184526"/>
    <w:rsid w:val="00185732"/>
    <w:rsid w:val="001857E9"/>
    <w:rsid w:val="001A1D0B"/>
    <w:rsid w:val="001B3690"/>
    <w:rsid w:val="001B6ABD"/>
    <w:rsid w:val="001C0E3B"/>
    <w:rsid w:val="001C3B96"/>
    <w:rsid w:val="001C5185"/>
    <w:rsid w:val="001C6D4C"/>
    <w:rsid w:val="001D650A"/>
    <w:rsid w:val="001E073B"/>
    <w:rsid w:val="001E2877"/>
    <w:rsid w:val="001E509D"/>
    <w:rsid w:val="001F38E5"/>
    <w:rsid w:val="002373D8"/>
    <w:rsid w:val="00243333"/>
    <w:rsid w:val="0025147B"/>
    <w:rsid w:val="00253F17"/>
    <w:rsid w:val="002561B6"/>
    <w:rsid w:val="002623E5"/>
    <w:rsid w:val="0027126D"/>
    <w:rsid w:val="00283C1C"/>
    <w:rsid w:val="002B06EA"/>
    <w:rsid w:val="002C2A36"/>
    <w:rsid w:val="002C4318"/>
    <w:rsid w:val="002C5A01"/>
    <w:rsid w:val="002D2DA6"/>
    <w:rsid w:val="002D7248"/>
    <w:rsid w:val="002D7783"/>
    <w:rsid w:val="002E392A"/>
    <w:rsid w:val="002F047A"/>
    <w:rsid w:val="002F7B2C"/>
    <w:rsid w:val="00303278"/>
    <w:rsid w:val="00303981"/>
    <w:rsid w:val="00303EE2"/>
    <w:rsid w:val="00312744"/>
    <w:rsid w:val="00312FF1"/>
    <w:rsid w:val="003211B1"/>
    <w:rsid w:val="00327950"/>
    <w:rsid w:val="003349F4"/>
    <w:rsid w:val="00335097"/>
    <w:rsid w:val="00341098"/>
    <w:rsid w:val="00343414"/>
    <w:rsid w:val="00360256"/>
    <w:rsid w:val="003605C4"/>
    <w:rsid w:val="00365204"/>
    <w:rsid w:val="0036560F"/>
    <w:rsid w:val="0036785D"/>
    <w:rsid w:val="00370E2E"/>
    <w:rsid w:val="003719F1"/>
    <w:rsid w:val="003720ED"/>
    <w:rsid w:val="00374140"/>
    <w:rsid w:val="00376350"/>
    <w:rsid w:val="003807A6"/>
    <w:rsid w:val="003829B0"/>
    <w:rsid w:val="003969BE"/>
    <w:rsid w:val="00396F75"/>
    <w:rsid w:val="003A1E75"/>
    <w:rsid w:val="003A4870"/>
    <w:rsid w:val="003B0A85"/>
    <w:rsid w:val="003B0B4D"/>
    <w:rsid w:val="003B0CA4"/>
    <w:rsid w:val="003B1510"/>
    <w:rsid w:val="003B21DF"/>
    <w:rsid w:val="003C027A"/>
    <w:rsid w:val="003D1E57"/>
    <w:rsid w:val="003D4BBB"/>
    <w:rsid w:val="003D7469"/>
    <w:rsid w:val="003E04BF"/>
    <w:rsid w:val="003F13B3"/>
    <w:rsid w:val="003F6812"/>
    <w:rsid w:val="003F7104"/>
    <w:rsid w:val="00400851"/>
    <w:rsid w:val="004031DB"/>
    <w:rsid w:val="00403C76"/>
    <w:rsid w:val="0041022E"/>
    <w:rsid w:val="0041109D"/>
    <w:rsid w:val="004121B1"/>
    <w:rsid w:val="00417069"/>
    <w:rsid w:val="00421668"/>
    <w:rsid w:val="0042777E"/>
    <w:rsid w:val="00430AC0"/>
    <w:rsid w:val="0043563E"/>
    <w:rsid w:val="004407E5"/>
    <w:rsid w:val="00441DE9"/>
    <w:rsid w:val="0044223A"/>
    <w:rsid w:val="004422DA"/>
    <w:rsid w:val="00446ECD"/>
    <w:rsid w:val="00446F82"/>
    <w:rsid w:val="004530E9"/>
    <w:rsid w:val="004542CB"/>
    <w:rsid w:val="0045516F"/>
    <w:rsid w:val="004573A5"/>
    <w:rsid w:val="004634D5"/>
    <w:rsid w:val="00463DF0"/>
    <w:rsid w:val="00464ED4"/>
    <w:rsid w:val="00473511"/>
    <w:rsid w:val="00475EC3"/>
    <w:rsid w:val="0048097A"/>
    <w:rsid w:val="0048253C"/>
    <w:rsid w:val="00482CB3"/>
    <w:rsid w:val="00483C39"/>
    <w:rsid w:val="004A229F"/>
    <w:rsid w:val="004A22DC"/>
    <w:rsid w:val="004C4582"/>
    <w:rsid w:val="004D0B20"/>
    <w:rsid w:val="004D4F9E"/>
    <w:rsid w:val="004D59F4"/>
    <w:rsid w:val="004E4073"/>
    <w:rsid w:val="004E61E1"/>
    <w:rsid w:val="004E6C07"/>
    <w:rsid w:val="004E6FFD"/>
    <w:rsid w:val="00500155"/>
    <w:rsid w:val="00507B4F"/>
    <w:rsid w:val="00522984"/>
    <w:rsid w:val="00531571"/>
    <w:rsid w:val="00537285"/>
    <w:rsid w:val="00546BA9"/>
    <w:rsid w:val="00552CAB"/>
    <w:rsid w:val="00571E38"/>
    <w:rsid w:val="0057293F"/>
    <w:rsid w:val="00575F4C"/>
    <w:rsid w:val="00580A8E"/>
    <w:rsid w:val="00583933"/>
    <w:rsid w:val="00583FDA"/>
    <w:rsid w:val="00596CD1"/>
    <w:rsid w:val="005975FD"/>
    <w:rsid w:val="005A2430"/>
    <w:rsid w:val="005A4EEA"/>
    <w:rsid w:val="005A697D"/>
    <w:rsid w:val="005B1E04"/>
    <w:rsid w:val="005C0C68"/>
    <w:rsid w:val="005C3AFA"/>
    <w:rsid w:val="005C443E"/>
    <w:rsid w:val="005C4BC2"/>
    <w:rsid w:val="005D5204"/>
    <w:rsid w:val="005D724C"/>
    <w:rsid w:val="005E0059"/>
    <w:rsid w:val="005E6AEE"/>
    <w:rsid w:val="005E6D44"/>
    <w:rsid w:val="005F04AC"/>
    <w:rsid w:val="00603CED"/>
    <w:rsid w:val="0061667B"/>
    <w:rsid w:val="006217FC"/>
    <w:rsid w:val="00625597"/>
    <w:rsid w:val="00630A3A"/>
    <w:rsid w:val="006400B4"/>
    <w:rsid w:val="006460D8"/>
    <w:rsid w:val="0064781C"/>
    <w:rsid w:val="00650859"/>
    <w:rsid w:val="00665F94"/>
    <w:rsid w:val="00683C70"/>
    <w:rsid w:val="00684AF1"/>
    <w:rsid w:val="006853ED"/>
    <w:rsid w:val="0068741C"/>
    <w:rsid w:val="006878C9"/>
    <w:rsid w:val="006A0B64"/>
    <w:rsid w:val="006B0530"/>
    <w:rsid w:val="006B4674"/>
    <w:rsid w:val="006D666B"/>
    <w:rsid w:val="006D7905"/>
    <w:rsid w:val="006E0CC9"/>
    <w:rsid w:val="006E3632"/>
    <w:rsid w:val="006E363C"/>
    <w:rsid w:val="006E6155"/>
    <w:rsid w:val="006F3087"/>
    <w:rsid w:val="006F4A16"/>
    <w:rsid w:val="0070048F"/>
    <w:rsid w:val="00710498"/>
    <w:rsid w:val="007220CC"/>
    <w:rsid w:val="00723AE8"/>
    <w:rsid w:val="00724460"/>
    <w:rsid w:val="007275A1"/>
    <w:rsid w:val="00727F20"/>
    <w:rsid w:val="007305AA"/>
    <w:rsid w:val="00731FA4"/>
    <w:rsid w:val="00734882"/>
    <w:rsid w:val="007411D4"/>
    <w:rsid w:val="00742BAD"/>
    <w:rsid w:val="00747558"/>
    <w:rsid w:val="00750B93"/>
    <w:rsid w:val="0076531E"/>
    <w:rsid w:val="007675DE"/>
    <w:rsid w:val="00771C16"/>
    <w:rsid w:val="00775705"/>
    <w:rsid w:val="007757B0"/>
    <w:rsid w:val="00775B99"/>
    <w:rsid w:val="00783D4C"/>
    <w:rsid w:val="00783E8F"/>
    <w:rsid w:val="00787FDF"/>
    <w:rsid w:val="00793B4F"/>
    <w:rsid w:val="007944F3"/>
    <w:rsid w:val="007A2711"/>
    <w:rsid w:val="007B1A23"/>
    <w:rsid w:val="007B5D32"/>
    <w:rsid w:val="007C3803"/>
    <w:rsid w:val="007D1372"/>
    <w:rsid w:val="007D4EAC"/>
    <w:rsid w:val="007E26D5"/>
    <w:rsid w:val="007E39DC"/>
    <w:rsid w:val="007E4F3F"/>
    <w:rsid w:val="007E759E"/>
    <w:rsid w:val="007E7FAD"/>
    <w:rsid w:val="00805D8C"/>
    <w:rsid w:val="00810A24"/>
    <w:rsid w:val="00810A4A"/>
    <w:rsid w:val="0081796F"/>
    <w:rsid w:val="008242A2"/>
    <w:rsid w:val="00825C8C"/>
    <w:rsid w:val="00830268"/>
    <w:rsid w:val="00836857"/>
    <w:rsid w:val="008457C8"/>
    <w:rsid w:val="00845BFB"/>
    <w:rsid w:val="00851E00"/>
    <w:rsid w:val="008567A1"/>
    <w:rsid w:val="008605F6"/>
    <w:rsid w:val="008611B5"/>
    <w:rsid w:val="0086232C"/>
    <w:rsid w:val="00863CA7"/>
    <w:rsid w:val="0086416C"/>
    <w:rsid w:val="00875FC1"/>
    <w:rsid w:val="00881D22"/>
    <w:rsid w:val="00883F0D"/>
    <w:rsid w:val="0088734D"/>
    <w:rsid w:val="00894EAD"/>
    <w:rsid w:val="008A3DB6"/>
    <w:rsid w:val="008B7B0C"/>
    <w:rsid w:val="008C5304"/>
    <w:rsid w:val="008D0E72"/>
    <w:rsid w:val="008D776D"/>
    <w:rsid w:val="008E1E66"/>
    <w:rsid w:val="008E2CC8"/>
    <w:rsid w:val="008E442B"/>
    <w:rsid w:val="008F4BFD"/>
    <w:rsid w:val="008F65D4"/>
    <w:rsid w:val="008F6FCD"/>
    <w:rsid w:val="00902F12"/>
    <w:rsid w:val="00902FA7"/>
    <w:rsid w:val="00913C2E"/>
    <w:rsid w:val="00921DA6"/>
    <w:rsid w:val="009221E1"/>
    <w:rsid w:val="00930403"/>
    <w:rsid w:val="0093572C"/>
    <w:rsid w:val="00941528"/>
    <w:rsid w:val="0094182E"/>
    <w:rsid w:val="0095039E"/>
    <w:rsid w:val="0095069F"/>
    <w:rsid w:val="00950A27"/>
    <w:rsid w:val="00955DC1"/>
    <w:rsid w:val="009646B4"/>
    <w:rsid w:val="00967810"/>
    <w:rsid w:val="00974F4F"/>
    <w:rsid w:val="009768E3"/>
    <w:rsid w:val="00986730"/>
    <w:rsid w:val="00990629"/>
    <w:rsid w:val="00991F1A"/>
    <w:rsid w:val="00994DBF"/>
    <w:rsid w:val="009A3C33"/>
    <w:rsid w:val="009B1812"/>
    <w:rsid w:val="009B1B52"/>
    <w:rsid w:val="009B711C"/>
    <w:rsid w:val="009C3242"/>
    <w:rsid w:val="009C70D0"/>
    <w:rsid w:val="009D166A"/>
    <w:rsid w:val="009D42F0"/>
    <w:rsid w:val="009D77BC"/>
    <w:rsid w:val="009E0A97"/>
    <w:rsid w:val="009F203E"/>
    <w:rsid w:val="009F228E"/>
    <w:rsid w:val="009F2AFC"/>
    <w:rsid w:val="009F57C9"/>
    <w:rsid w:val="009F6DA6"/>
    <w:rsid w:val="009F7CFE"/>
    <w:rsid w:val="00A000CA"/>
    <w:rsid w:val="00A012B4"/>
    <w:rsid w:val="00A04FE7"/>
    <w:rsid w:val="00A101D0"/>
    <w:rsid w:val="00A21D42"/>
    <w:rsid w:val="00A3186D"/>
    <w:rsid w:val="00A33FF1"/>
    <w:rsid w:val="00A41204"/>
    <w:rsid w:val="00A44AE1"/>
    <w:rsid w:val="00A45302"/>
    <w:rsid w:val="00A47351"/>
    <w:rsid w:val="00A515ED"/>
    <w:rsid w:val="00A51CCF"/>
    <w:rsid w:val="00A539E8"/>
    <w:rsid w:val="00A54560"/>
    <w:rsid w:val="00A60583"/>
    <w:rsid w:val="00A750FB"/>
    <w:rsid w:val="00A77FD0"/>
    <w:rsid w:val="00A87267"/>
    <w:rsid w:val="00A94AC6"/>
    <w:rsid w:val="00AA463C"/>
    <w:rsid w:val="00AA787E"/>
    <w:rsid w:val="00AB5BD0"/>
    <w:rsid w:val="00AD0B4D"/>
    <w:rsid w:val="00AD32A5"/>
    <w:rsid w:val="00AE0364"/>
    <w:rsid w:val="00AE3AE9"/>
    <w:rsid w:val="00AF1D0B"/>
    <w:rsid w:val="00AF1F78"/>
    <w:rsid w:val="00AF36BE"/>
    <w:rsid w:val="00AF3AFF"/>
    <w:rsid w:val="00AF49FC"/>
    <w:rsid w:val="00AF4CA3"/>
    <w:rsid w:val="00B055B9"/>
    <w:rsid w:val="00B10F55"/>
    <w:rsid w:val="00B1158A"/>
    <w:rsid w:val="00B21670"/>
    <w:rsid w:val="00B232FA"/>
    <w:rsid w:val="00B308AF"/>
    <w:rsid w:val="00B30C9E"/>
    <w:rsid w:val="00B34DA8"/>
    <w:rsid w:val="00B46F06"/>
    <w:rsid w:val="00B502BF"/>
    <w:rsid w:val="00B55228"/>
    <w:rsid w:val="00B61A51"/>
    <w:rsid w:val="00B64987"/>
    <w:rsid w:val="00B75EF9"/>
    <w:rsid w:val="00B766E9"/>
    <w:rsid w:val="00B8450F"/>
    <w:rsid w:val="00B90FE1"/>
    <w:rsid w:val="00BA74B8"/>
    <w:rsid w:val="00BB7270"/>
    <w:rsid w:val="00BC7DDD"/>
    <w:rsid w:val="00BD6028"/>
    <w:rsid w:val="00BE3458"/>
    <w:rsid w:val="00BF03A7"/>
    <w:rsid w:val="00BF330E"/>
    <w:rsid w:val="00BF5786"/>
    <w:rsid w:val="00C0271C"/>
    <w:rsid w:val="00C11AD8"/>
    <w:rsid w:val="00C16001"/>
    <w:rsid w:val="00C3024C"/>
    <w:rsid w:val="00C3213D"/>
    <w:rsid w:val="00C32E01"/>
    <w:rsid w:val="00C35EEB"/>
    <w:rsid w:val="00C46ECA"/>
    <w:rsid w:val="00C514E8"/>
    <w:rsid w:val="00C52720"/>
    <w:rsid w:val="00C54904"/>
    <w:rsid w:val="00C62DD6"/>
    <w:rsid w:val="00C63751"/>
    <w:rsid w:val="00C65E61"/>
    <w:rsid w:val="00C71C2E"/>
    <w:rsid w:val="00C72A87"/>
    <w:rsid w:val="00C748C9"/>
    <w:rsid w:val="00C77D6A"/>
    <w:rsid w:val="00C83347"/>
    <w:rsid w:val="00C833F6"/>
    <w:rsid w:val="00C83CED"/>
    <w:rsid w:val="00C84DD5"/>
    <w:rsid w:val="00CA02A2"/>
    <w:rsid w:val="00CA4FCC"/>
    <w:rsid w:val="00CA5B49"/>
    <w:rsid w:val="00CB0ADB"/>
    <w:rsid w:val="00CB7CD6"/>
    <w:rsid w:val="00CC4DDC"/>
    <w:rsid w:val="00CC63CB"/>
    <w:rsid w:val="00CD3F5E"/>
    <w:rsid w:val="00CD7381"/>
    <w:rsid w:val="00CE38FC"/>
    <w:rsid w:val="00CE4CFB"/>
    <w:rsid w:val="00CE52C3"/>
    <w:rsid w:val="00CE53D7"/>
    <w:rsid w:val="00CE5E02"/>
    <w:rsid w:val="00CE7D7B"/>
    <w:rsid w:val="00CF47D7"/>
    <w:rsid w:val="00CF669F"/>
    <w:rsid w:val="00CF7765"/>
    <w:rsid w:val="00D03759"/>
    <w:rsid w:val="00D1428F"/>
    <w:rsid w:val="00D16A5E"/>
    <w:rsid w:val="00D20945"/>
    <w:rsid w:val="00D210A8"/>
    <w:rsid w:val="00D223C4"/>
    <w:rsid w:val="00D301AF"/>
    <w:rsid w:val="00D32094"/>
    <w:rsid w:val="00D36B82"/>
    <w:rsid w:val="00D4061C"/>
    <w:rsid w:val="00D4167E"/>
    <w:rsid w:val="00D44AC0"/>
    <w:rsid w:val="00D5000F"/>
    <w:rsid w:val="00D57ECA"/>
    <w:rsid w:val="00D606B1"/>
    <w:rsid w:val="00D672E0"/>
    <w:rsid w:val="00D71E96"/>
    <w:rsid w:val="00D83209"/>
    <w:rsid w:val="00D86332"/>
    <w:rsid w:val="00D93940"/>
    <w:rsid w:val="00D96B08"/>
    <w:rsid w:val="00DA17D3"/>
    <w:rsid w:val="00DA2E9A"/>
    <w:rsid w:val="00DA5F61"/>
    <w:rsid w:val="00DB3766"/>
    <w:rsid w:val="00DB5606"/>
    <w:rsid w:val="00DB6B89"/>
    <w:rsid w:val="00DB6C27"/>
    <w:rsid w:val="00DB75B2"/>
    <w:rsid w:val="00DC69B5"/>
    <w:rsid w:val="00DD0466"/>
    <w:rsid w:val="00DD0C64"/>
    <w:rsid w:val="00DD1D11"/>
    <w:rsid w:val="00DD2971"/>
    <w:rsid w:val="00DD7593"/>
    <w:rsid w:val="00DE11B8"/>
    <w:rsid w:val="00DE5DCE"/>
    <w:rsid w:val="00DF73C4"/>
    <w:rsid w:val="00DF75EC"/>
    <w:rsid w:val="00E0077F"/>
    <w:rsid w:val="00E0116A"/>
    <w:rsid w:val="00E02E2D"/>
    <w:rsid w:val="00E02EE6"/>
    <w:rsid w:val="00E04187"/>
    <w:rsid w:val="00E20E74"/>
    <w:rsid w:val="00E2450F"/>
    <w:rsid w:val="00E30FF7"/>
    <w:rsid w:val="00E323D1"/>
    <w:rsid w:val="00E33621"/>
    <w:rsid w:val="00E44E66"/>
    <w:rsid w:val="00E55833"/>
    <w:rsid w:val="00E65841"/>
    <w:rsid w:val="00E7318C"/>
    <w:rsid w:val="00E75E88"/>
    <w:rsid w:val="00E8096D"/>
    <w:rsid w:val="00E81F4B"/>
    <w:rsid w:val="00E84F53"/>
    <w:rsid w:val="00E865E7"/>
    <w:rsid w:val="00E94D51"/>
    <w:rsid w:val="00E94EAA"/>
    <w:rsid w:val="00EA0F6E"/>
    <w:rsid w:val="00EB3C47"/>
    <w:rsid w:val="00EB416F"/>
    <w:rsid w:val="00EB574E"/>
    <w:rsid w:val="00EB5CDC"/>
    <w:rsid w:val="00EB7E73"/>
    <w:rsid w:val="00ED239E"/>
    <w:rsid w:val="00EE4786"/>
    <w:rsid w:val="00EF53C7"/>
    <w:rsid w:val="00F03DB7"/>
    <w:rsid w:val="00F0569C"/>
    <w:rsid w:val="00F071FF"/>
    <w:rsid w:val="00F07B5A"/>
    <w:rsid w:val="00F12309"/>
    <w:rsid w:val="00F22741"/>
    <w:rsid w:val="00F25434"/>
    <w:rsid w:val="00F30045"/>
    <w:rsid w:val="00F31D31"/>
    <w:rsid w:val="00F35FA9"/>
    <w:rsid w:val="00F36EA2"/>
    <w:rsid w:val="00F43BAA"/>
    <w:rsid w:val="00F47BA3"/>
    <w:rsid w:val="00F516F9"/>
    <w:rsid w:val="00F56785"/>
    <w:rsid w:val="00F63FCD"/>
    <w:rsid w:val="00F7723D"/>
    <w:rsid w:val="00F81919"/>
    <w:rsid w:val="00F838F5"/>
    <w:rsid w:val="00F83E28"/>
    <w:rsid w:val="00F87CBD"/>
    <w:rsid w:val="00F91253"/>
    <w:rsid w:val="00F930DA"/>
    <w:rsid w:val="00F94368"/>
    <w:rsid w:val="00F9626B"/>
    <w:rsid w:val="00FA0896"/>
    <w:rsid w:val="00FB0568"/>
    <w:rsid w:val="00FB5248"/>
    <w:rsid w:val="00FB57EF"/>
    <w:rsid w:val="00FC311A"/>
    <w:rsid w:val="00FC3D0D"/>
    <w:rsid w:val="00FC5224"/>
    <w:rsid w:val="00FD528E"/>
    <w:rsid w:val="00FD7601"/>
    <w:rsid w:val="00FE0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3E"/>
  </w:style>
  <w:style w:type="paragraph" w:styleId="1">
    <w:name w:val="heading 1"/>
    <w:basedOn w:val="a"/>
    <w:next w:val="a"/>
    <w:link w:val="10"/>
    <w:qFormat/>
    <w:rsid w:val="00FA0896"/>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nhideWhenUsed/>
    <w:qFormat/>
    <w:rsid w:val="00CE5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E5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209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3">
    <w:name w:val="Hyperlink"/>
    <w:uiPriority w:val="99"/>
    <w:unhideWhenUsed/>
    <w:rsid w:val="006E3632"/>
    <w:rPr>
      <w:color w:val="0000FF"/>
      <w:u w:val="single"/>
    </w:rPr>
  </w:style>
  <w:style w:type="paragraph" w:styleId="11">
    <w:name w:val="toc 1"/>
    <w:basedOn w:val="a"/>
    <w:next w:val="a"/>
    <w:autoRedefine/>
    <w:uiPriority w:val="39"/>
    <w:unhideWhenUsed/>
    <w:rsid w:val="009C70D0"/>
    <w:pPr>
      <w:tabs>
        <w:tab w:val="right" w:leader="dot" w:pos="9639"/>
      </w:tabs>
      <w:spacing w:after="100"/>
      <w:ind w:right="141"/>
      <w:jc w:val="both"/>
    </w:pPr>
    <w:rPr>
      <w:rFonts w:ascii="Calibri" w:eastAsia="Times New Roman" w:hAnsi="Calibri" w:cs="Times New Roman"/>
    </w:rPr>
  </w:style>
  <w:style w:type="paragraph" w:styleId="a4">
    <w:name w:val="Balloon Text"/>
    <w:basedOn w:val="a"/>
    <w:link w:val="a5"/>
    <w:uiPriority w:val="99"/>
    <w:semiHidden/>
    <w:unhideWhenUsed/>
    <w:rsid w:val="006E36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3632"/>
    <w:rPr>
      <w:rFonts w:ascii="Tahoma" w:hAnsi="Tahoma" w:cs="Tahoma"/>
      <w:sz w:val="16"/>
      <w:szCs w:val="16"/>
    </w:rPr>
  </w:style>
  <w:style w:type="character" w:customStyle="1" w:styleId="10">
    <w:name w:val="Заголовок 1 Знак"/>
    <w:basedOn w:val="a0"/>
    <w:link w:val="1"/>
    <w:rsid w:val="00FA0896"/>
    <w:rPr>
      <w:rFonts w:ascii="Cambria" w:eastAsia="Times New Roman" w:hAnsi="Cambria" w:cs="Times New Roman"/>
      <w:b/>
      <w:bCs/>
      <w:kern w:val="32"/>
      <w:sz w:val="32"/>
      <w:szCs w:val="32"/>
      <w:lang w:eastAsia="en-US"/>
    </w:rPr>
  </w:style>
  <w:style w:type="paragraph" w:styleId="a6">
    <w:name w:val="No Spacing"/>
    <w:aliases w:val="с интервалом,Без интервала1,No Spacing,No Spacing1"/>
    <w:link w:val="a7"/>
    <w:qFormat/>
    <w:rsid w:val="00FA0896"/>
    <w:pPr>
      <w:spacing w:after="0" w:line="240" w:lineRule="auto"/>
    </w:pPr>
    <w:rPr>
      <w:rFonts w:ascii="Calibri" w:eastAsia="Times New Roman" w:hAnsi="Calibri" w:cs="Times New Roman"/>
    </w:rPr>
  </w:style>
  <w:style w:type="character" w:customStyle="1" w:styleId="a7">
    <w:name w:val="Без интервала Знак"/>
    <w:aliases w:val="с интервалом Знак,Без интервала1 Знак,No Spacing Знак,No Spacing1 Знак"/>
    <w:link w:val="a6"/>
    <w:uiPriority w:val="1"/>
    <w:rsid w:val="00FA0896"/>
    <w:rPr>
      <w:rFonts w:ascii="Calibri" w:eastAsia="Times New Roman" w:hAnsi="Calibri" w:cs="Times New Roman"/>
    </w:rPr>
  </w:style>
  <w:style w:type="paragraph" w:styleId="a8">
    <w:name w:val="List Paragraph"/>
    <w:basedOn w:val="a"/>
    <w:uiPriority w:val="1"/>
    <w:qFormat/>
    <w:rsid w:val="004573A5"/>
    <w:pPr>
      <w:ind w:left="720"/>
      <w:contextualSpacing/>
    </w:pPr>
  </w:style>
  <w:style w:type="paragraph" w:styleId="a9">
    <w:name w:val="header"/>
    <w:aliases w:val=" Знак"/>
    <w:basedOn w:val="a"/>
    <w:link w:val="aa"/>
    <w:uiPriority w:val="99"/>
    <w:unhideWhenUsed/>
    <w:rsid w:val="00DD2971"/>
    <w:pPr>
      <w:tabs>
        <w:tab w:val="center" w:pos="4677"/>
        <w:tab w:val="right" w:pos="9355"/>
      </w:tabs>
      <w:spacing w:after="0" w:line="240" w:lineRule="auto"/>
    </w:pPr>
  </w:style>
  <w:style w:type="character" w:customStyle="1" w:styleId="aa">
    <w:name w:val="Верхний колонтитул Знак"/>
    <w:aliases w:val=" Знак Знак"/>
    <w:basedOn w:val="a0"/>
    <w:link w:val="a9"/>
    <w:uiPriority w:val="99"/>
    <w:rsid w:val="00DD2971"/>
  </w:style>
  <w:style w:type="paragraph" w:styleId="ab">
    <w:name w:val="footer"/>
    <w:basedOn w:val="a"/>
    <w:link w:val="ac"/>
    <w:uiPriority w:val="99"/>
    <w:unhideWhenUsed/>
    <w:rsid w:val="00DD29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D2971"/>
  </w:style>
  <w:style w:type="table" w:styleId="ad">
    <w:name w:val="Table Grid"/>
    <w:basedOn w:val="a1"/>
    <w:uiPriority w:val="59"/>
    <w:rsid w:val="0076531E"/>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basedOn w:val="a"/>
    <w:uiPriority w:val="99"/>
    <w:unhideWhenUsed/>
    <w:rsid w:val="00442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
    <w:name w:val="S_Обычный жирный"/>
    <w:basedOn w:val="a"/>
    <w:link w:val="S0"/>
    <w:qFormat/>
    <w:rsid w:val="004422DA"/>
    <w:pPr>
      <w:spacing w:after="0"/>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4422DA"/>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CE52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E52C3"/>
    <w:rPr>
      <w:rFonts w:asciiTheme="majorHAnsi" w:eastAsiaTheme="majorEastAsia" w:hAnsiTheme="majorHAnsi" w:cstheme="majorBidi"/>
      <w:b/>
      <w:bCs/>
      <w:color w:val="4F81BD" w:themeColor="accent1"/>
    </w:rPr>
  </w:style>
  <w:style w:type="character" w:customStyle="1" w:styleId="apple-converted-space">
    <w:name w:val="apple-converted-space"/>
    <w:rsid w:val="00CE52C3"/>
  </w:style>
  <w:style w:type="paragraph" w:customStyle="1" w:styleId="01">
    <w:name w:val="Заголовок 01"/>
    <w:basedOn w:val="a"/>
    <w:link w:val="010"/>
    <w:qFormat/>
    <w:rsid w:val="00CE52C3"/>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52C3"/>
    <w:rPr>
      <w:rFonts w:ascii="Times New Roman" w:eastAsia="Calibri" w:hAnsi="Times New Roman" w:cs="Times New Roman"/>
      <w:b/>
      <w:sz w:val="28"/>
      <w:szCs w:val="28"/>
      <w:lang w:eastAsia="en-US"/>
    </w:rPr>
  </w:style>
  <w:style w:type="paragraph" w:customStyle="1" w:styleId="af">
    <w:name w:val="Стиль"/>
    <w:rsid w:val="00CE52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0">
    <w:name w:val="ОСНОВНОЙ !!!"/>
    <w:basedOn w:val="af1"/>
    <w:link w:val="12"/>
    <w:rsid w:val="00B308AF"/>
  </w:style>
  <w:style w:type="paragraph" w:customStyle="1" w:styleId="312">
    <w:name w:val="Стиль Заголовок 3 + 12 пт"/>
    <w:basedOn w:val="3"/>
    <w:rsid w:val="00B308AF"/>
    <w:pPr>
      <w:keepLines w:val="0"/>
      <w:numPr>
        <w:ilvl w:val="2"/>
      </w:numPr>
      <w:tabs>
        <w:tab w:val="num" w:pos="0"/>
        <w:tab w:val="left" w:pos="2340"/>
      </w:tabs>
      <w:spacing w:before="240" w:after="120" w:line="240" w:lineRule="auto"/>
    </w:pPr>
    <w:rPr>
      <w:rFonts w:ascii="Times New Roman" w:eastAsia="Times New Roman" w:hAnsi="Times New Roman" w:cs="Times New Roman"/>
      <w:color w:val="auto"/>
      <w:sz w:val="24"/>
      <w:szCs w:val="26"/>
      <w:lang w:eastAsia="ar-SA"/>
    </w:rPr>
  </w:style>
  <w:style w:type="character" w:customStyle="1" w:styleId="12">
    <w:name w:val="ОСНОВНОЙ !!! Знак1"/>
    <w:link w:val="af0"/>
    <w:rsid w:val="00B308AF"/>
  </w:style>
  <w:style w:type="paragraph" w:styleId="af1">
    <w:name w:val="Body Text"/>
    <w:basedOn w:val="a"/>
    <w:link w:val="af2"/>
    <w:uiPriority w:val="99"/>
    <w:unhideWhenUsed/>
    <w:rsid w:val="00B308AF"/>
    <w:pPr>
      <w:spacing w:after="120"/>
    </w:pPr>
  </w:style>
  <w:style w:type="character" w:customStyle="1" w:styleId="af2">
    <w:name w:val="Основной текст Знак"/>
    <w:basedOn w:val="a0"/>
    <w:link w:val="af1"/>
    <w:uiPriority w:val="99"/>
    <w:rsid w:val="00B308AF"/>
  </w:style>
  <w:style w:type="paragraph" w:customStyle="1" w:styleId="af3">
    <w:name w:val="ГП_Обычный"/>
    <w:link w:val="af4"/>
    <w:qFormat/>
    <w:rsid w:val="009646B4"/>
    <w:pPr>
      <w:spacing w:after="120" w:line="240" w:lineRule="auto"/>
      <w:ind w:firstLine="709"/>
      <w:contextualSpacing/>
      <w:jc w:val="both"/>
    </w:pPr>
    <w:rPr>
      <w:rFonts w:ascii="PT Sans" w:eastAsia="Times New Roman" w:hAnsi="PT Sans" w:cs="Times New Roman"/>
      <w:sz w:val="24"/>
      <w:szCs w:val="24"/>
    </w:rPr>
  </w:style>
  <w:style w:type="character" w:customStyle="1" w:styleId="af4">
    <w:name w:val="ГП_Обычный Знак"/>
    <w:link w:val="af3"/>
    <w:rsid w:val="009646B4"/>
    <w:rPr>
      <w:rFonts w:ascii="PT Sans" w:eastAsia="Times New Roman" w:hAnsi="PT Sans" w:cs="Times New Roman"/>
      <w:sz w:val="24"/>
      <w:szCs w:val="24"/>
    </w:rPr>
  </w:style>
  <w:style w:type="paragraph" w:customStyle="1" w:styleId="21">
    <w:name w:val="Заголовок (Уровень 2)"/>
    <w:basedOn w:val="a"/>
    <w:next w:val="af1"/>
    <w:link w:val="22"/>
    <w:autoRedefine/>
    <w:qFormat/>
    <w:rsid w:val="00094D76"/>
    <w:pPr>
      <w:autoSpaceDE w:val="0"/>
      <w:autoSpaceDN w:val="0"/>
      <w:adjustRightInd w:val="0"/>
      <w:spacing w:after="0" w:line="360" w:lineRule="auto"/>
      <w:jc w:val="center"/>
      <w:outlineLvl w:val="0"/>
    </w:pPr>
    <w:rPr>
      <w:rFonts w:ascii="Times New Roman" w:eastAsia="Times New Roman" w:hAnsi="Times New Roman" w:cs="Times New Roman"/>
      <w:b/>
      <w:bCs/>
      <w:sz w:val="28"/>
      <w:szCs w:val="28"/>
      <w:lang w:val="en-US"/>
    </w:rPr>
  </w:style>
  <w:style w:type="character" w:customStyle="1" w:styleId="22">
    <w:name w:val="Заголовок (Уровень 2) Знак"/>
    <w:link w:val="21"/>
    <w:rsid w:val="00094D76"/>
    <w:rPr>
      <w:rFonts w:ascii="Times New Roman" w:eastAsia="Times New Roman" w:hAnsi="Times New Roman" w:cs="Times New Roman"/>
      <w:b/>
      <w:bCs/>
      <w:sz w:val="28"/>
      <w:szCs w:val="28"/>
      <w:lang w:val="en-US"/>
    </w:rPr>
  </w:style>
  <w:style w:type="paragraph" w:styleId="af5">
    <w:name w:val="Body Text Indent"/>
    <w:basedOn w:val="a"/>
    <w:link w:val="af6"/>
    <w:uiPriority w:val="99"/>
    <w:semiHidden/>
    <w:unhideWhenUsed/>
    <w:rsid w:val="00C46ECA"/>
    <w:pPr>
      <w:spacing w:after="120"/>
      <w:ind w:left="283"/>
    </w:pPr>
  </w:style>
  <w:style w:type="character" w:customStyle="1" w:styleId="af6">
    <w:name w:val="Основной текст с отступом Знак"/>
    <w:basedOn w:val="a0"/>
    <w:link w:val="af5"/>
    <w:uiPriority w:val="99"/>
    <w:semiHidden/>
    <w:rsid w:val="00C46ECA"/>
  </w:style>
  <w:style w:type="paragraph" w:customStyle="1" w:styleId="af7">
    <w:name w:val="ГП_Таблица влево"/>
    <w:next w:val="af3"/>
    <w:qFormat/>
    <w:rsid w:val="006F4A16"/>
    <w:pPr>
      <w:keepLines/>
      <w:spacing w:after="0" w:line="240" w:lineRule="auto"/>
    </w:pPr>
    <w:rPr>
      <w:rFonts w:ascii="PT Sans" w:eastAsia="Calibri" w:hAnsi="PT Sans" w:cs="Tahoma"/>
      <w:sz w:val="24"/>
      <w:szCs w:val="24"/>
    </w:rPr>
  </w:style>
  <w:style w:type="paragraph" w:customStyle="1" w:styleId="af8">
    <w:name w:val="ГП_Таблица центр"/>
    <w:next w:val="af3"/>
    <w:qFormat/>
    <w:rsid w:val="006F4A16"/>
    <w:pPr>
      <w:keepLines/>
      <w:spacing w:after="0" w:line="240" w:lineRule="auto"/>
      <w:jc w:val="center"/>
    </w:pPr>
    <w:rPr>
      <w:rFonts w:ascii="PT Sans" w:eastAsia="Calibri" w:hAnsi="PT Sans" w:cs="Tahoma"/>
      <w:sz w:val="24"/>
      <w:szCs w:val="24"/>
    </w:rPr>
  </w:style>
  <w:style w:type="paragraph" w:customStyle="1" w:styleId="S1">
    <w:name w:val="S_Обычный"/>
    <w:basedOn w:val="a"/>
    <w:link w:val="S2"/>
    <w:qFormat/>
    <w:rsid w:val="008567A1"/>
    <w:pPr>
      <w:spacing w:after="0" w:line="360" w:lineRule="auto"/>
      <w:ind w:firstLine="709"/>
      <w:jc w:val="both"/>
    </w:pPr>
    <w:rPr>
      <w:rFonts w:ascii="Times New Roman" w:eastAsia="Times New Roman" w:hAnsi="Times New Roman" w:cs="Times New Roman"/>
      <w:sz w:val="24"/>
      <w:szCs w:val="24"/>
    </w:rPr>
  </w:style>
  <w:style w:type="character" w:customStyle="1" w:styleId="S2">
    <w:name w:val="S_Обычный Знак"/>
    <w:link w:val="S1"/>
    <w:rsid w:val="008567A1"/>
    <w:rPr>
      <w:rFonts w:ascii="Times New Roman" w:eastAsia="Times New Roman" w:hAnsi="Times New Roman" w:cs="Times New Roman"/>
      <w:sz w:val="24"/>
      <w:szCs w:val="24"/>
    </w:rPr>
  </w:style>
  <w:style w:type="paragraph" w:customStyle="1" w:styleId="110">
    <w:name w:val="Табличный_боковик_11"/>
    <w:link w:val="111"/>
    <w:qFormat/>
    <w:rsid w:val="008E1E66"/>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8E1E66"/>
    <w:rPr>
      <w:rFonts w:ascii="Times New Roman" w:eastAsia="Times New Roman" w:hAnsi="Times New Roman" w:cs="Times New Roman"/>
      <w:szCs w:val="24"/>
    </w:rPr>
  </w:style>
  <w:style w:type="paragraph" w:styleId="af9">
    <w:name w:val="TOC Heading"/>
    <w:basedOn w:val="1"/>
    <w:next w:val="a"/>
    <w:uiPriority w:val="39"/>
    <w:semiHidden/>
    <w:unhideWhenUsed/>
    <w:qFormat/>
    <w:rsid w:val="00CC63C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3">
    <w:name w:val="S_Обычный в таблице"/>
    <w:basedOn w:val="a"/>
    <w:link w:val="S4"/>
    <w:rsid w:val="00CC63CB"/>
    <w:pPr>
      <w:spacing w:after="0" w:line="360" w:lineRule="auto"/>
      <w:ind w:firstLine="709"/>
      <w:jc w:val="center"/>
    </w:pPr>
    <w:rPr>
      <w:rFonts w:ascii="Times New Roman" w:eastAsia="Times New Roman" w:hAnsi="Times New Roman" w:cs="Times New Roman"/>
      <w:sz w:val="24"/>
      <w:szCs w:val="24"/>
    </w:rPr>
  </w:style>
  <w:style w:type="character" w:customStyle="1" w:styleId="S4">
    <w:name w:val="S_Обычный в таблице Знак"/>
    <w:link w:val="S3"/>
    <w:rsid w:val="00CC63CB"/>
    <w:rPr>
      <w:rFonts w:ascii="Times New Roman" w:eastAsia="Times New Roman" w:hAnsi="Times New Roman" w:cs="Times New Roman"/>
      <w:sz w:val="24"/>
      <w:szCs w:val="24"/>
    </w:rPr>
  </w:style>
  <w:style w:type="paragraph" w:customStyle="1" w:styleId="Iauiue">
    <w:name w:val="Iau?iue"/>
    <w:rsid w:val="002373D8"/>
    <w:pPr>
      <w:widowControl w:val="0"/>
      <w:spacing w:after="0" w:line="240" w:lineRule="auto"/>
    </w:pPr>
    <w:rPr>
      <w:rFonts w:ascii="Times New Roman" w:eastAsia="Times New Roman" w:hAnsi="Times New Roman" w:cs="Times New Roman"/>
      <w:sz w:val="20"/>
      <w:szCs w:val="20"/>
    </w:rPr>
  </w:style>
  <w:style w:type="paragraph" w:customStyle="1" w:styleId="ConsPlusNormal">
    <w:name w:val="ConsPlusNormal"/>
    <w:link w:val="ConsPlusNormal0"/>
    <w:rsid w:val="00CA4FC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DocList">
    <w:name w:val="ConsPlusDocList"/>
    <w:next w:val="a"/>
    <w:rsid w:val="00CA4FCC"/>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ConsPlusNormal0">
    <w:name w:val="ConsPlusNormal Знак"/>
    <w:link w:val="ConsPlusNormal"/>
    <w:locked/>
    <w:rsid w:val="00CA4FCC"/>
    <w:rPr>
      <w:rFonts w:ascii="Times New Roman" w:eastAsia="Times New Roman" w:hAnsi="Times New Roman" w:cs="Times New Roman"/>
      <w:sz w:val="24"/>
      <w:szCs w:val="20"/>
    </w:rPr>
  </w:style>
  <w:style w:type="paragraph" w:customStyle="1" w:styleId="afa">
    <w:name w:val="Содержимое таблицы"/>
    <w:basedOn w:val="a"/>
    <w:rsid w:val="00CA4FCC"/>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nienie">
    <w:name w:val="nienie"/>
    <w:basedOn w:val="Iauiue"/>
    <w:rsid w:val="00A87267"/>
    <w:pPr>
      <w:keepLines/>
      <w:ind w:left="709" w:hanging="284"/>
      <w:jc w:val="both"/>
    </w:pPr>
    <w:rPr>
      <w:rFonts w:ascii="Peterburg" w:hAnsi="Peterburg"/>
      <w:sz w:val="24"/>
    </w:rPr>
  </w:style>
  <w:style w:type="paragraph" w:customStyle="1" w:styleId="ConsPlusDocList0">
    <w:name w:val="ConsPlusDocList"/>
    <w:next w:val="a"/>
    <w:rsid w:val="00042CC1"/>
    <w:pPr>
      <w:widowControl w:val="0"/>
      <w:suppressAutoHyphens/>
      <w:autoSpaceDE w:val="0"/>
      <w:spacing w:after="0" w:line="240" w:lineRule="auto"/>
    </w:pPr>
    <w:rPr>
      <w:rFonts w:ascii="Arial" w:eastAsia="Arial" w:hAnsi="Arial" w:cs="Arial"/>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41640903">
      <w:bodyDiv w:val="1"/>
      <w:marLeft w:val="0"/>
      <w:marRight w:val="0"/>
      <w:marTop w:val="0"/>
      <w:marBottom w:val="0"/>
      <w:divBdr>
        <w:top w:val="none" w:sz="0" w:space="0" w:color="auto"/>
        <w:left w:val="none" w:sz="0" w:space="0" w:color="auto"/>
        <w:bottom w:val="none" w:sz="0" w:space="0" w:color="auto"/>
        <w:right w:val="none" w:sz="0" w:space="0" w:color="auto"/>
      </w:divBdr>
    </w:div>
    <w:div w:id="260375908">
      <w:bodyDiv w:val="1"/>
      <w:marLeft w:val="0"/>
      <w:marRight w:val="0"/>
      <w:marTop w:val="0"/>
      <w:marBottom w:val="0"/>
      <w:divBdr>
        <w:top w:val="none" w:sz="0" w:space="0" w:color="auto"/>
        <w:left w:val="none" w:sz="0" w:space="0" w:color="auto"/>
        <w:bottom w:val="none" w:sz="0" w:space="0" w:color="auto"/>
        <w:right w:val="none" w:sz="0" w:space="0" w:color="auto"/>
      </w:divBdr>
    </w:div>
    <w:div w:id="438379114">
      <w:bodyDiv w:val="1"/>
      <w:marLeft w:val="0"/>
      <w:marRight w:val="0"/>
      <w:marTop w:val="0"/>
      <w:marBottom w:val="0"/>
      <w:divBdr>
        <w:top w:val="none" w:sz="0" w:space="0" w:color="auto"/>
        <w:left w:val="none" w:sz="0" w:space="0" w:color="auto"/>
        <w:bottom w:val="none" w:sz="0" w:space="0" w:color="auto"/>
        <w:right w:val="none" w:sz="0" w:space="0" w:color="auto"/>
      </w:divBdr>
    </w:div>
    <w:div w:id="479930298">
      <w:bodyDiv w:val="1"/>
      <w:marLeft w:val="0"/>
      <w:marRight w:val="0"/>
      <w:marTop w:val="0"/>
      <w:marBottom w:val="0"/>
      <w:divBdr>
        <w:top w:val="none" w:sz="0" w:space="0" w:color="auto"/>
        <w:left w:val="none" w:sz="0" w:space="0" w:color="auto"/>
        <w:bottom w:val="none" w:sz="0" w:space="0" w:color="auto"/>
        <w:right w:val="none" w:sz="0" w:space="0" w:color="auto"/>
      </w:divBdr>
    </w:div>
    <w:div w:id="579487245">
      <w:bodyDiv w:val="1"/>
      <w:marLeft w:val="0"/>
      <w:marRight w:val="0"/>
      <w:marTop w:val="0"/>
      <w:marBottom w:val="0"/>
      <w:divBdr>
        <w:top w:val="none" w:sz="0" w:space="0" w:color="auto"/>
        <w:left w:val="none" w:sz="0" w:space="0" w:color="auto"/>
        <w:bottom w:val="none" w:sz="0" w:space="0" w:color="auto"/>
        <w:right w:val="none" w:sz="0" w:space="0" w:color="auto"/>
      </w:divBdr>
    </w:div>
    <w:div w:id="629089679">
      <w:bodyDiv w:val="1"/>
      <w:marLeft w:val="0"/>
      <w:marRight w:val="0"/>
      <w:marTop w:val="0"/>
      <w:marBottom w:val="0"/>
      <w:divBdr>
        <w:top w:val="none" w:sz="0" w:space="0" w:color="auto"/>
        <w:left w:val="none" w:sz="0" w:space="0" w:color="auto"/>
        <w:bottom w:val="none" w:sz="0" w:space="0" w:color="auto"/>
        <w:right w:val="none" w:sz="0" w:space="0" w:color="auto"/>
      </w:divBdr>
    </w:div>
    <w:div w:id="721711849">
      <w:bodyDiv w:val="1"/>
      <w:marLeft w:val="0"/>
      <w:marRight w:val="0"/>
      <w:marTop w:val="0"/>
      <w:marBottom w:val="0"/>
      <w:divBdr>
        <w:top w:val="none" w:sz="0" w:space="0" w:color="auto"/>
        <w:left w:val="none" w:sz="0" w:space="0" w:color="auto"/>
        <w:bottom w:val="none" w:sz="0" w:space="0" w:color="auto"/>
        <w:right w:val="none" w:sz="0" w:space="0" w:color="auto"/>
      </w:divBdr>
    </w:div>
    <w:div w:id="745567582">
      <w:bodyDiv w:val="1"/>
      <w:marLeft w:val="0"/>
      <w:marRight w:val="0"/>
      <w:marTop w:val="0"/>
      <w:marBottom w:val="0"/>
      <w:divBdr>
        <w:top w:val="none" w:sz="0" w:space="0" w:color="auto"/>
        <w:left w:val="none" w:sz="0" w:space="0" w:color="auto"/>
        <w:bottom w:val="none" w:sz="0" w:space="0" w:color="auto"/>
        <w:right w:val="none" w:sz="0" w:space="0" w:color="auto"/>
      </w:divBdr>
    </w:div>
    <w:div w:id="1056009376">
      <w:bodyDiv w:val="1"/>
      <w:marLeft w:val="0"/>
      <w:marRight w:val="0"/>
      <w:marTop w:val="0"/>
      <w:marBottom w:val="0"/>
      <w:divBdr>
        <w:top w:val="none" w:sz="0" w:space="0" w:color="auto"/>
        <w:left w:val="none" w:sz="0" w:space="0" w:color="auto"/>
        <w:bottom w:val="none" w:sz="0" w:space="0" w:color="auto"/>
        <w:right w:val="none" w:sz="0" w:space="0" w:color="auto"/>
      </w:divBdr>
    </w:div>
    <w:div w:id="1295062024">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69995173">
      <w:bodyDiv w:val="1"/>
      <w:marLeft w:val="0"/>
      <w:marRight w:val="0"/>
      <w:marTop w:val="0"/>
      <w:marBottom w:val="0"/>
      <w:divBdr>
        <w:top w:val="none" w:sz="0" w:space="0" w:color="auto"/>
        <w:left w:val="none" w:sz="0" w:space="0" w:color="auto"/>
        <w:bottom w:val="none" w:sz="0" w:space="0" w:color="auto"/>
        <w:right w:val="none" w:sz="0" w:space="0" w:color="auto"/>
      </w:divBdr>
    </w:div>
    <w:div w:id="1770931266">
      <w:bodyDiv w:val="1"/>
      <w:marLeft w:val="0"/>
      <w:marRight w:val="0"/>
      <w:marTop w:val="0"/>
      <w:marBottom w:val="0"/>
      <w:divBdr>
        <w:top w:val="none" w:sz="0" w:space="0" w:color="auto"/>
        <w:left w:val="none" w:sz="0" w:space="0" w:color="auto"/>
        <w:bottom w:val="none" w:sz="0" w:space="0" w:color="auto"/>
        <w:right w:val="none" w:sz="0" w:space="0" w:color="auto"/>
      </w:divBdr>
    </w:div>
    <w:div w:id="1874225635">
      <w:bodyDiv w:val="1"/>
      <w:marLeft w:val="0"/>
      <w:marRight w:val="0"/>
      <w:marTop w:val="0"/>
      <w:marBottom w:val="0"/>
      <w:divBdr>
        <w:top w:val="none" w:sz="0" w:space="0" w:color="auto"/>
        <w:left w:val="none" w:sz="0" w:space="0" w:color="auto"/>
        <w:bottom w:val="none" w:sz="0" w:space="0" w:color="auto"/>
        <w:right w:val="none" w:sz="0" w:space="0" w:color="auto"/>
      </w:divBdr>
    </w:div>
    <w:div w:id="1973514683">
      <w:bodyDiv w:val="1"/>
      <w:marLeft w:val="0"/>
      <w:marRight w:val="0"/>
      <w:marTop w:val="0"/>
      <w:marBottom w:val="0"/>
      <w:divBdr>
        <w:top w:val="none" w:sz="0" w:space="0" w:color="auto"/>
        <w:left w:val="none" w:sz="0" w:space="0" w:color="auto"/>
        <w:bottom w:val="none" w:sz="0" w:space="0" w:color="auto"/>
        <w:right w:val="none" w:sz="0" w:space="0" w:color="auto"/>
      </w:divBdr>
    </w:div>
    <w:div w:id="2053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2DF8-243C-4BDC-89FF-54D5241E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4053</TotalTime>
  <Pages>19</Pages>
  <Words>3731</Words>
  <Characters>21270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144</cp:revision>
  <cp:lastPrinted>2018-07-26T05:04:00Z</cp:lastPrinted>
  <dcterms:created xsi:type="dcterms:W3CDTF">2018-03-23T10:28:00Z</dcterms:created>
  <dcterms:modified xsi:type="dcterms:W3CDTF">2019-06-06T07:32:00Z</dcterms:modified>
</cp:coreProperties>
</file>